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22675" w:rsidRPr="00422675" w14:paraId="3298F09C" w14:textId="77777777" w:rsidTr="000E1121">
        <w:trPr>
          <w:trHeight w:val="720"/>
          <w:jc w:val="center"/>
        </w:trPr>
        <w:tc>
          <w:tcPr>
            <w:tcW w:w="720" w:type="dxa"/>
            <w:vAlign w:val="center"/>
          </w:tcPr>
          <w:p w14:paraId="51C0DED1" w14:textId="20FB22CD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♜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30D941" w14:textId="49D2553C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0B90F1" w14:textId="6D2F23AE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♛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C450FC" w14:textId="262A2CC5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4638873" w14:textId="4BE85974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9766064" w14:textId="3A2D19E3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♜</w:t>
            </w:r>
          </w:p>
        </w:tc>
        <w:tc>
          <w:tcPr>
            <w:tcW w:w="720" w:type="dxa"/>
            <w:vAlign w:val="center"/>
          </w:tcPr>
          <w:p w14:paraId="4D5CDA82" w14:textId="015A92BC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♚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E378291" w14:textId="49DE5C4C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</w:p>
        </w:tc>
      </w:tr>
      <w:tr w:rsidR="00422675" w:rsidRPr="00422675" w14:paraId="3067C30A" w14:textId="77777777" w:rsidTr="00D25C3A">
        <w:trPr>
          <w:trHeight w:val="720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05354EF" w14:textId="77777777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♟</w:t>
            </w:r>
          </w:p>
        </w:tc>
        <w:tc>
          <w:tcPr>
            <w:tcW w:w="720" w:type="dxa"/>
            <w:vAlign w:val="center"/>
          </w:tcPr>
          <w:p w14:paraId="07EE1A83" w14:textId="051075AC" w:rsidR="00482358" w:rsidRPr="000E1121" w:rsidRDefault="000E1121" w:rsidP="00482358">
            <w:pPr>
              <w:jc w:val="center"/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♝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47BC438" w14:textId="2BB1B9F3" w:rsidR="00482358" w:rsidRPr="00C72FA8" w:rsidRDefault="00E224C5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♟</w:t>
            </w:r>
          </w:p>
        </w:tc>
        <w:tc>
          <w:tcPr>
            <w:tcW w:w="720" w:type="dxa"/>
            <w:vAlign w:val="center"/>
          </w:tcPr>
          <w:p w14:paraId="2B236DC3" w14:textId="537B1974" w:rsidR="00482358" w:rsidRPr="00C72FA8" w:rsidRDefault="000E1121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♟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36AE61" w14:textId="5ACACCFF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♞</w:t>
            </w:r>
          </w:p>
        </w:tc>
        <w:tc>
          <w:tcPr>
            <w:tcW w:w="720" w:type="dxa"/>
            <w:vAlign w:val="center"/>
          </w:tcPr>
          <w:p w14:paraId="11CC7F3B" w14:textId="5DC46807" w:rsidR="00482358" w:rsidRPr="00C72FA8" w:rsidRDefault="00482358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39B28D" w14:textId="1009267F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♟</w:t>
            </w:r>
          </w:p>
        </w:tc>
        <w:tc>
          <w:tcPr>
            <w:tcW w:w="720" w:type="dxa"/>
            <w:vAlign w:val="center"/>
          </w:tcPr>
          <w:p w14:paraId="5983CD4C" w14:textId="4A93C7EE" w:rsidR="00482358" w:rsidRPr="00C72FA8" w:rsidRDefault="001303A3" w:rsidP="00482358">
            <w:pPr>
              <w:jc w:val="center"/>
              <w:rPr>
                <w:rStyle w:val="ChessPieces"/>
                <w:rFonts w:asciiTheme="minorHAnsi" w:hAnsiTheme="minorHAnsi"/>
                <w:color w:val="969696" w:themeColor="accent3"/>
                <w:sz w:val="52"/>
                <w:szCs w:val="32"/>
              </w:rPr>
            </w:pPr>
            <w:r w:rsidRPr="00C72FA8">
              <w:rPr>
                <w:rStyle w:val="ChessPieces"/>
                <w:rFonts w:ascii="Segoe UI Symbol" w:hAnsi="Segoe UI Symbol"/>
                <w:color w:val="969696" w:themeColor="accent3"/>
                <w:sz w:val="52"/>
                <w:szCs w:val="32"/>
              </w:rPr>
              <w:t>♟</w:t>
            </w:r>
          </w:p>
        </w:tc>
      </w:tr>
    </w:tbl>
    <w:p w14:paraId="65197B17" w14:textId="2E08DDD8" w:rsidR="00C72FA8" w:rsidRPr="00C72FA8" w:rsidRDefault="00C72FA8" w:rsidP="00C72FA8">
      <w:pPr>
        <w:rPr>
          <w:sz w:val="8"/>
        </w:rPr>
      </w:pPr>
      <w:r w:rsidRPr="00C72FA8">
        <w:rPr>
          <w:sz w:val="8"/>
        </w:rPr>
        <w:t xml:space="preserve"> </w:t>
      </w:r>
    </w:p>
    <w:p w14:paraId="6CB0860F" w14:textId="2527F049" w:rsidR="00A10296" w:rsidRPr="00A10296" w:rsidRDefault="00DC5CB8" w:rsidP="00B52DE5">
      <w:pPr>
        <w:pStyle w:val="Title"/>
      </w:pPr>
      <w:sdt>
        <w:sdtPr>
          <w:alias w:val="Title"/>
          <w:tag w:val=""/>
          <w:id w:val="-355427644"/>
          <w:placeholder>
            <w:docPart w:val="3D474DB290E94758ABE0DBC03C03CD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121" w:rsidRPr="00B52DE5">
            <w:t>How to Play Chess</w:t>
          </w:r>
        </w:sdtContent>
      </w:sdt>
    </w:p>
    <w:p w14:paraId="3971294E" w14:textId="0839EE26" w:rsidR="00C72FA8" w:rsidRPr="00C72FA8" w:rsidRDefault="008940D6" w:rsidP="008940D6">
      <w:pPr>
        <w:pStyle w:val="Subtitle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EF7B25A" wp14:editId="0D4550C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97230" cy="640080"/>
            <wp:effectExtent l="0" t="0" r="7620" b="7620"/>
            <wp:wrapSquare wrapText="bothSides"/>
            <wp:docPr id="4" name="Picture 4" descr="http://www.cvlga.org/wp-content/themes/cvlga/img/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lga.org/wp-content/themes/cvlga/img/CL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41"/>
                    <a:stretch/>
                  </pic:blipFill>
                  <pic:spPr bwMode="auto">
                    <a:xfrm>
                      <a:off x="0" y="0"/>
                      <a:ext cx="697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19" w:rsidRPr="00C72FA8">
        <w:t>From</w:t>
      </w:r>
      <w:r w:rsidR="00870AFC" w:rsidRPr="00C72FA8">
        <w:t xml:space="preserve"> </w:t>
      </w:r>
      <w:sdt>
        <w:sdtPr>
          <w:alias w:val="Company"/>
          <w:tag w:val=""/>
          <w:id w:val="-1989537684"/>
          <w:placeholder>
            <w:docPart w:val="E846B06D9EBE46DBB5D5F05765DC09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7805" w:rsidRPr="00C72FA8">
            <w:t>Chattahoochee Valley Libraries</w:t>
          </w:r>
        </w:sdtContent>
      </w:sdt>
      <w:r w:rsidR="00C72FA8">
        <w:t xml:space="preserve"> </w:t>
      </w:r>
      <w:bookmarkStart w:id="0" w:name="_Toc498262932"/>
    </w:p>
    <w:sdt>
      <w:sdtPr>
        <w:id w:val="-7894310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7D3668" w14:textId="1B3FF9FD" w:rsidR="00512CF4" w:rsidRDefault="00512CF4" w:rsidP="00512CF4"/>
        <w:p w14:paraId="00662353" w14:textId="77777777" w:rsidR="00512CF4" w:rsidRDefault="00512CF4" w:rsidP="00512CF4"/>
        <w:p w14:paraId="3023F87E" w14:textId="04EB0DCD" w:rsidR="008A328C" w:rsidRPr="0057109E" w:rsidRDefault="008A328C" w:rsidP="0057109E">
          <w:pPr>
            <w:rPr>
              <w:sz w:val="28"/>
            </w:rPr>
          </w:pPr>
          <w:r w:rsidRPr="0057109E">
            <w:rPr>
              <w:sz w:val="28"/>
            </w:rPr>
            <w:t>A quick-and-easy guide for:</w:t>
          </w:r>
        </w:p>
        <w:p w14:paraId="721DD2CF" w14:textId="2307F2E3" w:rsidR="00133D5B" w:rsidRPr="00133D5B" w:rsidRDefault="008A328C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r w:rsidRPr="00364E85">
            <w:rPr>
              <w:b w:val="0"/>
              <w:bCs w:val="0"/>
              <w:sz w:val="28"/>
              <w:szCs w:val="24"/>
            </w:rPr>
            <w:fldChar w:fldCharType="begin"/>
          </w:r>
          <w:r w:rsidRPr="00364E85">
            <w:rPr>
              <w:b w:val="0"/>
              <w:bCs w:val="0"/>
              <w:sz w:val="28"/>
              <w:szCs w:val="24"/>
            </w:rPr>
            <w:instrText xml:space="preserve"> TOC \o "1-1" \h \z \u </w:instrText>
          </w:r>
          <w:r w:rsidRPr="00364E85">
            <w:rPr>
              <w:b w:val="0"/>
              <w:bCs w:val="0"/>
              <w:sz w:val="28"/>
              <w:szCs w:val="24"/>
            </w:rPr>
            <w:fldChar w:fldCharType="separate"/>
          </w:r>
          <w:hyperlink w:anchor="_Toc460144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1. Setting up the board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_Toc460144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 w:rsidR="00DC5CB8">
              <w:rPr>
                <w:b w:val="0"/>
                <w:noProof/>
                <w:webHidden/>
                <w:sz w:val="24"/>
              </w:rPr>
              <w:t>1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7D2D3D7E" w14:textId="6C1A89ED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45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2. Moving the pieces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_Toc460145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2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4B9CF300" w14:textId="5C035AE5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46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3. Special moves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_Toc460146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5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5F2313F3" w14:textId="5E3838F1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47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4. Check, checkmate, and stalemate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_Toc460147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6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5FC14005" w14:textId="05954F49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48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5. Draws: when no one wins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_Toc460148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7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13C1EB7E" w14:textId="0518D456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49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6. Chess lingo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_Toc460149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8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1173F4ED" w14:textId="410DB2C4" w:rsidR="00133D5B" w:rsidRPr="00133D5B" w:rsidRDefault="00DC5CB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/>
              <w:b w:val="0"/>
              <w:bCs w:val="0"/>
              <w:noProof/>
              <w:sz w:val="28"/>
              <w:szCs w:val="22"/>
              <w14:numForm w14:val="default"/>
            </w:rPr>
          </w:pPr>
          <w:hyperlink w:anchor="_Toc460150" w:history="1">
            <w:r w:rsidR="00133D5B" w:rsidRPr="00133D5B">
              <w:rPr>
                <w:rStyle w:val="Hyperlink"/>
                <w:b w:val="0"/>
                <w:noProof/>
                <w:sz w:val="24"/>
              </w:rPr>
              <w:t>7. Chess books at the library</w:t>
            </w:r>
            <w:r w:rsidR="00133D5B" w:rsidRPr="00133D5B">
              <w:rPr>
                <w:b w:val="0"/>
                <w:noProof/>
                <w:webHidden/>
                <w:sz w:val="24"/>
              </w:rPr>
              <w:tab/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begin"/>
            </w:r>
            <w:r w:rsidR="00133D5B" w:rsidRPr="00133D5B">
              <w:rPr>
                <w:b w:val="0"/>
                <w:noProof/>
                <w:webHidden/>
                <w:sz w:val="24"/>
              </w:rPr>
              <w:instrText xml:space="preserve"> PAGEREF _Toc460150 \h </w:instrText>
            </w:r>
            <w:r w:rsidR="00133D5B" w:rsidRPr="00133D5B">
              <w:rPr>
                <w:b w:val="0"/>
                <w:noProof/>
                <w:webHidden/>
                <w:sz w:val="24"/>
              </w:rPr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10</w:t>
            </w:r>
            <w:r w:rsidR="00133D5B" w:rsidRPr="00133D5B">
              <w:rPr>
                <w:b w:val="0"/>
                <w:noProof/>
                <w:webHidden/>
                <w:sz w:val="24"/>
              </w:rPr>
              <w:fldChar w:fldCharType="end"/>
            </w:r>
          </w:hyperlink>
        </w:p>
        <w:p w14:paraId="66DBEF19" w14:textId="2CB9E1F2" w:rsidR="00E224C5" w:rsidRPr="00E224C5" w:rsidRDefault="008A328C">
          <w:pPr>
            <w:rPr>
              <w:b/>
              <w:bCs/>
              <w:noProof/>
            </w:rPr>
          </w:pPr>
          <w:r w:rsidRPr="00364E85">
            <w:rPr>
              <w:bCs/>
              <w:sz w:val="28"/>
              <w:szCs w:val="24"/>
            </w:rPr>
            <w:fldChar w:fldCharType="end"/>
          </w:r>
        </w:p>
      </w:sdtContent>
    </w:sdt>
    <w:p w14:paraId="4A7E6ECE" w14:textId="432E8390" w:rsidR="005F1373" w:rsidRDefault="00FB6255" w:rsidP="00DE05F8">
      <w:pPr>
        <w:pStyle w:val="Heading1"/>
      </w:pPr>
      <w:bookmarkStart w:id="1" w:name="_Toc460144"/>
      <w:r>
        <w:lastRenderedPageBreak/>
        <w:t xml:space="preserve">1. </w:t>
      </w:r>
      <w:r w:rsidR="005F1373" w:rsidRPr="00DE05F8">
        <w:t>Setting</w:t>
      </w:r>
      <w:r w:rsidR="005F1373">
        <w:t xml:space="preserve"> up the </w:t>
      </w:r>
      <w:r w:rsidR="0057109E">
        <w:t>b</w:t>
      </w:r>
      <w:r w:rsidR="005F1373" w:rsidRPr="00C72FA8">
        <w:t>oard</w:t>
      </w:r>
      <w:bookmarkEnd w:id="0"/>
      <w:bookmarkEnd w:id="1"/>
    </w:p>
    <w:p w14:paraId="52518FD6" w14:textId="2265F8BC" w:rsidR="00F14167" w:rsidRDefault="005F1373" w:rsidP="005F1373">
      <w:r>
        <w:t>A game of chess has two players, one with “</w:t>
      </w:r>
      <w:r w:rsidRPr="00F22585">
        <w:rPr>
          <w:i/>
        </w:rPr>
        <w:t>white</w:t>
      </w:r>
      <w:r>
        <w:t>” pie</w:t>
      </w:r>
      <w:r w:rsidR="00542119">
        <w:t>ces and one with “</w:t>
      </w:r>
      <w:r w:rsidR="00542119" w:rsidRPr="00F22585">
        <w:rPr>
          <w:i/>
        </w:rPr>
        <w:t>black</w:t>
      </w:r>
      <w:r w:rsidR="00542119">
        <w:t xml:space="preserve">” pieces (although you may actually see them </w:t>
      </w:r>
      <w:r w:rsidR="00473348">
        <w:t>as</w:t>
      </w:r>
      <w:r w:rsidR="00542119">
        <w:t xml:space="preserve"> green, blue, or any color).</w:t>
      </w:r>
      <w:r>
        <w:t xml:space="preserve"> The chessboard is made of alternating dark and light squares, eight wide and eight long.</w:t>
      </w:r>
    </w:p>
    <w:tbl>
      <w:tblPr>
        <w:tblStyle w:val="TableGrid"/>
        <w:tblW w:w="576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12B3B" w:rsidRPr="0062691C" w14:paraId="7EC1B4E8" w14:textId="5DE2555E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40ED5" w14:textId="77777777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D9EDA6" w14:textId="2412425E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a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7EE534" w14:textId="4887E15A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b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2BC4F3" w14:textId="791D04BB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c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2F5593" w14:textId="01FD3376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d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F2C431" w14:textId="09A0A8EB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e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5D52D6" w14:textId="04A65ED0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f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3F96B5" w14:textId="32334A6F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g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859C14" w14:textId="35FBEAFC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32"/>
              </w:rPr>
              <w:t>h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F1CD17" w14:textId="77777777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40"/>
                <w:szCs w:val="32"/>
              </w:rPr>
            </w:pPr>
          </w:p>
        </w:tc>
      </w:tr>
      <w:tr w:rsidR="00012B3B" w:rsidRPr="0062691C" w14:paraId="0372D36D" w14:textId="3D32AE00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63DDC" w14:textId="36525E44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C2D36" w14:textId="55842618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♜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F5B8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♞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1FC79EC4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♝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292C1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♛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164CFE0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♚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7B571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♝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48488DA3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♞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E7B0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♜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9F90F" w14:textId="26DFD5D8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8</w:t>
            </w:r>
          </w:p>
        </w:tc>
      </w:tr>
      <w:tr w:rsidR="00012B3B" w:rsidRPr="0062691C" w14:paraId="2762CF2B" w14:textId="37954529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D2307" w14:textId="3DA73C7E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5B731" w14:textId="1C4DEF2C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vAlign w:val="center"/>
          </w:tcPr>
          <w:p w14:paraId="2CF1AE4A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EB81E67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vAlign w:val="center"/>
          </w:tcPr>
          <w:p w14:paraId="0873473D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9809F44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vAlign w:val="center"/>
          </w:tcPr>
          <w:p w14:paraId="666ABEB4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822F8C7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0AEA7A8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♟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AFE0C" w14:textId="31A38D68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7</w:t>
            </w:r>
          </w:p>
        </w:tc>
      </w:tr>
      <w:tr w:rsidR="00012B3B" w:rsidRPr="0062691C" w14:paraId="7A75E472" w14:textId="7ECF3A28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56270" w14:textId="5EAE77AD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14B2771F" w14:textId="4ABF0025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D909337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4E6C6C3D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081300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671C94DF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E88136A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555DB2A2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AC4A0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713E1" w14:textId="0CDEBC62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012B3B" w:rsidRPr="0062691C" w14:paraId="7192D865" w14:textId="23BF5FDF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BFE9C" w14:textId="03A6F603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9DDB5" w14:textId="789C8E4C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364B18A2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9FCDB4F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74766B71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E04D717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1ABC961A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FD729F4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4C90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DB9B0" w14:textId="28D3D16A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012B3B" w:rsidRPr="0062691C" w14:paraId="40E36FE5" w14:textId="1AAE1C69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01967" w14:textId="376CEA80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984A1B7" w14:textId="665E138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03CA93E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12359F78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E33804F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08CE15A5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520FE3B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3DC60C7A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98580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496D4" w14:textId="3F4A44F3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012B3B" w:rsidRPr="0062691C" w14:paraId="30C28791" w14:textId="0B5170BB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57BD" w14:textId="5FA3E0CB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486959" w14:textId="644F26E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24FE6E46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FD93F7B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5C653988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25D0D2B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vAlign w:val="center"/>
          </w:tcPr>
          <w:p w14:paraId="36CF00A4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E585B23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EAD131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E7CE4" w14:textId="2AE8EC21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28"/>
                <w:szCs w:val="28"/>
              </w:rPr>
            </w:pPr>
            <w:r w:rsidRPr="0062691C">
              <w:rPr>
                <w:rStyle w:val="ChessPieces"/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012B3B" w:rsidRPr="0062691C" w14:paraId="3EC26367" w14:textId="476BC75F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C38A3" w14:textId="6A607D6E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1D78537" w14:textId="5503590D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41E6A05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vAlign w:val="center"/>
          </w:tcPr>
          <w:p w14:paraId="0DD60FE5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82C8201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vAlign w:val="center"/>
          </w:tcPr>
          <w:p w14:paraId="0E845AF3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6A1D60D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vAlign w:val="center"/>
          </w:tcPr>
          <w:p w14:paraId="099D65ED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E73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♙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C585D" w14:textId="1EC664DF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2</w:t>
            </w:r>
          </w:p>
        </w:tc>
      </w:tr>
      <w:tr w:rsidR="00012B3B" w:rsidRPr="0062691C" w14:paraId="10C7D5E5" w14:textId="2BA1DA07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C96B2" w14:textId="6C06CCC1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C3D43" w14:textId="2058A19C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♖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D76FAD2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♘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12F11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♗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EF784C7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♕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DABD2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♔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9A575D8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♗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E883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♘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2CBF9" w14:textId="77777777" w:rsidR="00012B3B" w:rsidRPr="0062691C" w:rsidRDefault="00012B3B" w:rsidP="00012B3B">
            <w:pPr>
              <w:jc w:val="center"/>
              <w:rPr>
                <w:rStyle w:val="ChessPieces"/>
                <w:rFonts w:asciiTheme="minorHAnsi" w:hAnsiTheme="minorHAnsi"/>
                <w:sz w:val="40"/>
                <w:szCs w:val="32"/>
              </w:rPr>
            </w:pPr>
            <w:r w:rsidRPr="0062691C">
              <w:rPr>
                <w:rStyle w:val="ChessPieces"/>
                <w:rFonts w:ascii="Segoe UI Symbol" w:hAnsi="Segoe UI Symbol"/>
                <w:sz w:val="40"/>
                <w:szCs w:val="32"/>
              </w:rPr>
              <w:t>♖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360AE4" w14:textId="3979EFBA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1</w:t>
            </w:r>
          </w:p>
        </w:tc>
      </w:tr>
      <w:tr w:rsidR="00012B3B" w:rsidRPr="0062691C" w14:paraId="740149DE" w14:textId="77777777" w:rsidTr="0062691C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B35D8" w14:textId="77777777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40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D8D51" w14:textId="1067E77D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1AD8" w14:textId="500DC20C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98FB6" w14:textId="169070BC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F847" w14:textId="1798559B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C0B8" w14:textId="0D59A1C6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0F50" w14:textId="3D8A0906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939F0" w14:textId="4122AB63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0B022" w14:textId="33645251" w:rsidR="00012B3B" w:rsidRPr="0062691C" w:rsidRDefault="003C658A" w:rsidP="00012B3B">
            <w:pPr>
              <w:jc w:val="center"/>
              <w:rPr>
                <w:rStyle w:val="ChessPieces"/>
                <w:rFonts w:ascii="Segoe UI Symbol" w:hAnsi="Segoe UI Symbol"/>
                <w:sz w:val="28"/>
                <w:szCs w:val="28"/>
              </w:rPr>
            </w:pPr>
            <w:r w:rsidRPr="0062691C">
              <w:rPr>
                <w:rStyle w:val="ChessPieces"/>
                <w:rFonts w:ascii="Segoe UI Symbol" w:hAnsi="Segoe UI Symbol"/>
                <w:sz w:val="28"/>
                <w:szCs w:val="28"/>
              </w:rPr>
              <w:t>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039C" w14:textId="77777777" w:rsidR="00012B3B" w:rsidRPr="0062691C" w:rsidRDefault="00012B3B" w:rsidP="00012B3B">
            <w:pPr>
              <w:jc w:val="center"/>
              <w:rPr>
                <w:rStyle w:val="ChessPieces"/>
                <w:rFonts w:ascii="Segoe UI Symbol" w:hAnsi="Segoe UI Symbol"/>
                <w:sz w:val="40"/>
                <w:szCs w:val="32"/>
              </w:rPr>
            </w:pPr>
          </w:p>
        </w:tc>
      </w:tr>
    </w:tbl>
    <w:p w14:paraId="64BE6F61" w14:textId="0EE9898C" w:rsidR="00136581" w:rsidRDefault="00136581">
      <w:r>
        <w:t>Begin the game by setting the board as shown</w:t>
      </w:r>
      <w:r w:rsidR="00473348">
        <w:t xml:space="preserve"> above</w:t>
      </w:r>
      <w:r w:rsidR="00D81021">
        <w:t>. Keep these details in mind</w:t>
      </w:r>
      <w:r w:rsidR="00FE3705">
        <w:t>:</w:t>
      </w:r>
    </w:p>
    <w:p w14:paraId="2C4BCA0F" w14:textId="41902605" w:rsidR="00B34201" w:rsidRDefault="00473348" w:rsidP="00E96201">
      <w:pPr>
        <w:pStyle w:val="ListParagraph"/>
      </w:pPr>
      <w:r>
        <w:t>The lower-right</w:t>
      </w:r>
      <w:r w:rsidR="00B34201">
        <w:t xml:space="preserve"> </w:t>
      </w:r>
      <w:r w:rsidR="00B34201" w:rsidRPr="00E96201">
        <w:t>square</w:t>
      </w:r>
      <w:r w:rsidR="00B34201">
        <w:t xml:space="preserve"> is light (“</w:t>
      </w:r>
      <w:r w:rsidR="00B34201" w:rsidRPr="00F22585">
        <w:rPr>
          <w:i/>
        </w:rPr>
        <w:t>light on right</w:t>
      </w:r>
      <w:r w:rsidR="00B34201">
        <w:t>”).</w:t>
      </w:r>
    </w:p>
    <w:p w14:paraId="7897F870" w14:textId="1F0B182E" w:rsidR="00136581" w:rsidRDefault="00136581" w:rsidP="00E96201">
      <w:pPr>
        <w:pStyle w:val="ListParagraph"/>
      </w:pPr>
      <w:r>
        <w:t xml:space="preserve">The opposing </w:t>
      </w:r>
      <w:r w:rsidR="000074FE">
        <w:t>k</w:t>
      </w:r>
      <w:r>
        <w:t xml:space="preserve">ings </w:t>
      </w:r>
      <w:r w:rsidR="00744E39">
        <w:t>face</w:t>
      </w:r>
      <w:r w:rsidR="00681661">
        <w:t xml:space="preserve"> opposite to each other, and so</w:t>
      </w:r>
      <w:r>
        <w:t xml:space="preserve"> </w:t>
      </w:r>
      <w:r w:rsidR="00744E39">
        <w:t>do</w:t>
      </w:r>
      <w:r>
        <w:t xml:space="preserve"> the </w:t>
      </w:r>
      <w:r w:rsidR="00D81021">
        <w:t>opposing</w:t>
      </w:r>
      <w:r w:rsidR="00681661">
        <w:t xml:space="preserve"> </w:t>
      </w:r>
      <w:r w:rsidR="000074FE">
        <w:t>q</w:t>
      </w:r>
      <w:r w:rsidR="00681661">
        <w:t>ueens</w:t>
      </w:r>
      <w:r>
        <w:t>.</w:t>
      </w:r>
    </w:p>
    <w:p w14:paraId="58B2187A" w14:textId="50BC908B" w:rsidR="00B34201" w:rsidRPr="00D831C2" w:rsidRDefault="00744E39" w:rsidP="00E96201">
      <w:pPr>
        <w:pStyle w:val="ListParagraph"/>
      </w:pPr>
      <w:r>
        <w:t xml:space="preserve">The </w:t>
      </w:r>
      <w:r w:rsidR="000074FE">
        <w:t>w</w:t>
      </w:r>
      <w:r w:rsidR="00136581">
        <w:t xml:space="preserve">hite </w:t>
      </w:r>
      <w:r w:rsidR="000074FE">
        <w:t>q</w:t>
      </w:r>
      <w:r w:rsidR="00136581">
        <w:t xml:space="preserve">ueen goes on a light square, and the </w:t>
      </w:r>
      <w:r w:rsidR="000074FE">
        <w:t>black q</w:t>
      </w:r>
      <w:r w:rsidR="00136581">
        <w:t>ueen goes on a dark square. (“</w:t>
      </w:r>
      <w:r w:rsidR="00136581" w:rsidRPr="00F22585">
        <w:rPr>
          <w:i/>
        </w:rPr>
        <w:t>Queen goes on her own color</w:t>
      </w:r>
      <w:r w:rsidR="00136581">
        <w:t>.”)</w:t>
      </w:r>
    </w:p>
    <w:p w14:paraId="4FC41D70" w14:textId="7EB49DED" w:rsidR="00136581" w:rsidRDefault="00FB6255" w:rsidP="00DE05F8">
      <w:pPr>
        <w:pStyle w:val="Heading1"/>
      </w:pPr>
      <w:bookmarkStart w:id="2" w:name="_Toc498262933"/>
      <w:bookmarkStart w:id="3" w:name="_Toc460145"/>
      <w:r>
        <w:lastRenderedPageBreak/>
        <w:t xml:space="preserve">2. </w:t>
      </w:r>
      <w:r w:rsidR="00870AFC">
        <w:t xml:space="preserve">Moving the </w:t>
      </w:r>
      <w:r w:rsidR="0057109E">
        <w:t>p</w:t>
      </w:r>
      <w:r w:rsidR="00870AFC">
        <w:t>ieces</w:t>
      </w:r>
      <w:bookmarkEnd w:id="2"/>
      <w:bookmarkEnd w:id="3"/>
    </w:p>
    <w:p w14:paraId="36E3A6B6" w14:textId="1AC37837" w:rsidR="003D3416" w:rsidRDefault="00136581" w:rsidP="006D0EC7">
      <w:r>
        <w:t xml:space="preserve">White </w:t>
      </w:r>
      <w:r w:rsidR="005F1373">
        <w:t>always moves first. T</w:t>
      </w:r>
      <w:r w:rsidR="00EE1099">
        <w:t>hen</w:t>
      </w:r>
      <w:r w:rsidR="00C17088">
        <w:t>,</w:t>
      </w:r>
      <w:r w:rsidR="00EE1099">
        <w:t xml:space="preserve"> the</w:t>
      </w:r>
      <w:r w:rsidR="00FE3705">
        <w:t xml:space="preserve"> players take turns moving. </w:t>
      </w:r>
      <w:r w:rsidR="005F1373">
        <w:t>A player</w:t>
      </w:r>
      <w:r w:rsidR="00656EC7">
        <w:t xml:space="preserve"> canno</w:t>
      </w:r>
      <w:r w:rsidR="00EE1099">
        <w:t>t end their turn without moving</w:t>
      </w:r>
      <w:r w:rsidR="00656EC7">
        <w:t xml:space="preserve">. </w:t>
      </w:r>
    </w:p>
    <w:p w14:paraId="7159A54B" w14:textId="0BE01E17" w:rsidR="003D3416" w:rsidRDefault="00FE3705" w:rsidP="006D0EC7">
      <w:r>
        <w:t>Only one piece can move each turn</w:t>
      </w:r>
      <w:r w:rsidR="00877D22">
        <w:t xml:space="preserve">, </w:t>
      </w:r>
      <w:r>
        <w:t>with the except</w:t>
      </w:r>
      <w:r w:rsidR="00877D22">
        <w:t xml:space="preserve">ion of </w:t>
      </w:r>
      <w:r w:rsidR="00F71089">
        <w:t>“</w:t>
      </w:r>
      <w:r w:rsidR="00877D22" w:rsidRPr="00F22585">
        <w:rPr>
          <w:i/>
        </w:rPr>
        <w:t>castling</w:t>
      </w:r>
      <w:r w:rsidR="00877D22">
        <w:t>,</w:t>
      </w:r>
      <w:r w:rsidR="00F71089">
        <w:t>”</w:t>
      </w:r>
      <w:r w:rsidR="00877D22">
        <w:t xml:space="preserve"> a special move</w:t>
      </w:r>
      <w:r>
        <w:t xml:space="preserve">. </w:t>
      </w:r>
      <w:r w:rsidR="00CC4FC4">
        <w:t>(</w:t>
      </w:r>
      <w:r w:rsidR="00BC5ED3">
        <w:t>Spec</w:t>
      </w:r>
      <w:r w:rsidR="00364E85">
        <w:t>ial moves are explained on page </w:t>
      </w:r>
      <w:r w:rsidR="00BC5ED3">
        <w:fldChar w:fldCharType="begin"/>
      </w:r>
      <w:r w:rsidR="00BC5ED3">
        <w:instrText xml:space="preserve"> PAGEREF _Ref527038974 \h </w:instrText>
      </w:r>
      <w:r w:rsidR="00BC5ED3">
        <w:fldChar w:fldCharType="separate"/>
      </w:r>
      <w:r w:rsidR="00DC5CB8">
        <w:rPr>
          <w:noProof/>
        </w:rPr>
        <w:t>5</w:t>
      </w:r>
      <w:r w:rsidR="00BC5ED3">
        <w:fldChar w:fldCharType="end"/>
      </w:r>
      <w:r w:rsidR="00CC4FC4">
        <w:t>.)</w:t>
      </w:r>
    </w:p>
    <w:p w14:paraId="3F29D5A3" w14:textId="775BB390" w:rsidR="008041A1" w:rsidRDefault="00FE3705" w:rsidP="008041A1">
      <w:r>
        <w:t>Pieces cannot pass through other pieces</w:t>
      </w:r>
      <w:r w:rsidR="00877D22">
        <w:t>, wi</w:t>
      </w:r>
      <w:r w:rsidR="000074FE">
        <w:t>th the exception of moving the k</w:t>
      </w:r>
      <w:r w:rsidR="00877D22">
        <w:t>night.</w:t>
      </w:r>
      <w:r w:rsidR="008041A1" w:rsidRPr="008041A1">
        <w:t xml:space="preserve"> </w:t>
      </w:r>
    </w:p>
    <w:p w14:paraId="42F5B58B" w14:textId="77777777" w:rsidR="008041A1" w:rsidRDefault="008041A1" w:rsidP="008041A1">
      <w:r>
        <w:t>A player may not move a piece to a square occupied by one of their own pieces.</w:t>
      </w:r>
    </w:p>
    <w:p w14:paraId="552803C8" w14:textId="5942480E" w:rsidR="003D3416" w:rsidRPr="003C15FD" w:rsidRDefault="00FB6255" w:rsidP="003C15FD">
      <w:pPr>
        <w:pStyle w:val="Heading2"/>
      </w:pPr>
      <w:r>
        <w:t xml:space="preserve">2.1 </w:t>
      </w:r>
      <w:r w:rsidR="008041A1" w:rsidRPr="003C15FD">
        <w:t>Capturing</w:t>
      </w:r>
    </w:p>
    <w:p w14:paraId="5A8D1B35" w14:textId="23F9F7C9" w:rsidR="008B2483" w:rsidRDefault="00870AFC" w:rsidP="00870AFC">
      <w:r>
        <w:t>To capture a piece, the player must move one of their pieces to the same square as their opponent’s piece. The captured piece is then removed from the game.</w:t>
      </w:r>
      <w:r w:rsidR="003D3416">
        <w:t xml:space="preserve"> </w:t>
      </w:r>
    </w:p>
    <w:p w14:paraId="6EB5B56D" w14:textId="502E7E6B" w:rsidR="00F14167" w:rsidRPr="00F14167" w:rsidRDefault="00FB6255" w:rsidP="00F14167">
      <w:pPr>
        <w:pStyle w:val="Heading2"/>
        <w:rPr>
          <w:rFonts w:ascii="Segoe UI Symbol" w:hAnsi="Segoe UI Symbol" w:cs="Segoe UI Symbol"/>
        </w:rPr>
      </w:pPr>
      <w:r>
        <w:t>2.2</w:t>
      </w:r>
      <w:r w:rsidR="00F91E8E">
        <w:t xml:space="preserve"> </w:t>
      </w:r>
      <w:r w:rsidR="00F91E8E" w:rsidRPr="003C15FD">
        <w:rPr>
          <w:rStyle w:val="ChessPieces"/>
          <w:rFonts w:ascii="Segoe UI Symbol" w:eastAsiaTheme="majorEastAsia" w:hAnsi="Segoe UI Symbol"/>
        </w:rPr>
        <w:t>♔</w:t>
      </w:r>
      <w:r>
        <w:t xml:space="preserve"> </w:t>
      </w:r>
      <w:r w:rsidR="00136581" w:rsidRPr="003C15FD">
        <w:t xml:space="preserve">The </w:t>
      </w:r>
      <w:r w:rsidR="00133D5B">
        <w:t>k</w:t>
      </w:r>
      <w:r w:rsidR="00136581" w:rsidRPr="003C15FD">
        <w:t>ing</w:t>
      </w:r>
      <w:r w:rsidRPr="003C15FD">
        <w:t xml:space="preserve"> </w:t>
      </w:r>
      <w:r w:rsidR="00136581" w:rsidRPr="003C15FD">
        <w:rPr>
          <w:rStyle w:val="ChessPieces"/>
          <w:rFonts w:ascii="Segoe UI Symbol" w:eastAsiaTheme="majorEastAsia" w:hAnsi="Segoe UI Symbol"/>
        </w:rPr>
        <w:t>♚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19C5" w:rsidRPr="00136581" w14:paraId="5F9A718F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42C336A3" w14:textId="3F7AAE2E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613F1B7" w14:textId="17FD7CEB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62CE5E7" w14:textId="1A2B0EBE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37CA264" w14:textId="397AC16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F6E9724" w14:textId="0B098630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A91E7D" w14:textId="5911C5EC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3037628" w14:textId="569CD12E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6D8A0B8" w14:textId="344BAF9C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08830715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3035610" w14:textId="616EE374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720978DA" w14:textId="3881D53D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♚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06E499D" w14:textId="6058D0C9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20B0724" w14:textId="48489256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1DDAB4" w14:textId="5CB55A0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05BF112" w14:textId="71978424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23C3CE6" w14:textId="280961BC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BF8F2B0" w14:textId="2922FA4E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03C164AD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25B36C80" w14:textId="74FE07DF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5622FE" w14:textId="507F7BF6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68968D4" w14:textId="60EE9E51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0875EE9" w14:textId="29D33782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450FEF1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251256B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E152061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B883762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3B680EAF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D3FEB8F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83C94F6" w14:textId="598411A9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72B43D6" w14:textId="16691CD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1D6317F" w14:textId="632B7D0C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35BD4A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5AB85F1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3E4205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F77A0FE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7B4B35D5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22082452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D6621FA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2323289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AC98CE3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12E8F25" w14:textId="373BC1D6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2365E80" w14:textId="203C881D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6AD42917" w14:textId="7176976E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395A54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00B82891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F5D2D1C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498410D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0433D6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C4587B7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2742B55" w14:textId="1F72D2E8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DAF2A08" w14:textId="68ACCE93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♔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3EC39B1" w14:textId="406003C3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086E0B67" w14:textId="7777777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6AB28BDF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33F8F45B" w14:textId="16ABB581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0C30AF1" w14:textId="1BA7FD43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587BAA0" w14:textId="72BB6F41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30F39C2" w14:textId="402551AF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A2792B5" w14:textId="2E39DF02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B33EB52" w14:textId="467E49EB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31D759CB" w14:textId="2C67CCE8" w:rsidR="00B419C5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D9C92A5" w14:textId="19E2E460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B419C5" w:rsidRPr="00136581" w14:paraId="006839B7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EACD23C" w14:textId="205A7AA7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70A3B0A" w14:textId="328B2D6D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87B00B" w14:textId="559AE68A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67985CA" w14:textId="545ED840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F0E7086" w14:textId="6FFE6DE8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7FF8BDD" w14:textId="07FFC07B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1A56632" w14:textId="4C9840EE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14E3587" w14:textId="4A201A28" w:rsidR="00B419C5" w:rsidRPr="00D831C2" w:rsidRDefault="00B419C5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30ECD37A" w14:textId="0DE97F22" w:rsidR="00FA7DE3" w:rsidRDefault="000074FE" w:rsidP="005200AE">
      <w:r>
        <w:t>The k</w:t>
      </w:r>
      <w:r w:rsidR="005200AE">
        <w:t xml:space="preserve">ing is the most </w:t>
      </w:r>
      <w:r w:rsidR="005200AE" w:rsidRPr="005200AE">
        <w:t>important</w:t>
      </w:r>
      <w:r w:rsidR="005200AE">
        <w:t xml:space="preserve"> piece</w:t>
      </w:r>
      <w:r w:rsidR="00870AFC">
        <w:t>, but he is also weak</w:t>
      </w:r>
      <w:r w:rsidR="005200AE">
        <w:t xml:space="preserve">. </w:t>
      </w:r>
      <w:r w:rsidR="008041A1">
        <w:t xml:space="preserve">He </w:t>
      </w:r>
      <w:r w:rsidR="005200AE">
        <w:t>can move one square in any direction</w:t>
      </w:r>
      <w:r w:rsidR="00870AFC">
        <w:t>: horizontal, vertical, or diagonal.</w:t>
      </w:r>
      <w:r w:rsidR="005200AE">
        <w:t xml:space="preserve"> </w:t>
      </w:r>
    </w:p>
    <w:p w14:paraId="33C5A77E" w14:textId="263E2520" w:rsidR="00544B0E" w:rsidRDefault="005200AE" w:rsidP="005200AE">
      <w:r>
        <w:t xml:space="preserve">Make sure your </w:t>
      </w:r>
      <w:r w:rsidR="000074FE">
        <w:t>k</w:t>
      </w:r>
      <w:r>
        <w:t xml:space="preserve">ing always stays </w:t>
      </w:r>
      <w:r w:rsidR="00EE1099">
        <w:t>safe</w:t>
      </w:r>
      <w:r>
        <w:t>!</w:t>
      </w:r>
      <w:r w:rsidR="00544B0E">
        <w:t xml:space="preserve"> </w:t>
      </w:r>
    </w:p>
    <w:p w14:paraId="099D4F06" w14:textId="2BB9617D" w:rsidR="009F7F9F" w:rsidRDefault="009F7F9F" w:rsidP="005200AE"/>
    <w:p w14:paraId="726DC8C1" w14:textId="77777777" w:rsidR="009F7F9F" w:rsidRPr="009F7F9F" w:rsidRDefault="009F7F9F" w:rsidP="009F7F9F"/>
    <w:p w14:paraId="01DDBDF3" w14:textId="2CBE1BBB" w:rsidR="00CC5D6B" w:rsidRPr="009F7F9F" w:rsidRDefault="009F7F9F" w:rsidP="009F7F9F">
      <w:pPr>
        <w:tabs>
          <w:tab w:val="left" w:pos="1508"/>
        </w:tabs>
      </w:pPr>
      <w:r>
        <w:tab/>
      </w:r>
    </w:p>
    <w:p w14:paraId="5892A868" w14:textId="726BC8F4" w:rsidR="00F14167" w:rsidRPr="00F14167" w:rsidRDefault="00FB6255" w:rsidP="00F14167">
      <w:pPr>
        <w:pStyle w:val="Heading2"/>
        <w:rPr>
          <w:rFonts w:ascii="Segoe UI Symbol" w:hAnsi="Segoe UI Symbol" w:cs="Segoe UI Symbol"/>
        </w:rPr>
      </w:pPr>
      <w:r>
        <w:lastRenderedPageBreak/>
        <w:t xml:space="preserve">2.3 </w:t>
      </w:r>
      <w:r w:rsidR="008B2483" w:rsidRPr="003C15FD">
        <w:rPr>
          <w:rStyle w:val="ChessPieces"/>
          <w:rFonts w:ascii="Segoe UI Symbol" w:eastAsiaTheme="majorEastAsia" w:hAnsi="Segoe UI Symbol"/>
        </w:rPr>
        <w:t>♕</w:t>
      </w:r>
      <w:r w:rsidR="008B2483" w:rsidRPr="003C15FD">
        <w:t xml:space="preserve"> </w:t>
      </w:r>
      <w:r w:rsidR="00136581" w:rsidRPr="003C15FD">
        <w:t xml:space="preserve">The </w:t>
      </w:r>
      <w:r w:rsidR="00133D5B">
        <w:t>q</w:t>
      </w:r>
      <w:r w:rsidR="00136581" w:rsidRPr="003C15FD">
        <w:t>ueen</w:t>
      </w:r>
      <w:r w:rsidR="00B419C5" w:rsidRPr="003C15FD">
        <w:t xml:space="preserve"> </w:t>
      </w:r>
      <w:r w:rsidR="00B419C5" w:rsidRPr="003C15FD">
        <w:rPr>
          <w:rStyle w:val="ChessPieces"/>
          <w:rFonts w:ascii="Segoe UI Symbol" w:eastAsiaTheme="majorEastAsia" w:hAnsi="Segoe UI Symbol"/>
        </w:rPr>
        <w:t>♛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A7C14" w:rsidRPr="00136581" w14:paraId="09D1D1BB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659FAD01" w14:textId="1A5F533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9BCF6A6" w14:textId="0EF64FC8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14F1EBD" w14:textId="12FD0004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35B09BB" w14:textId="766DB880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0691394F" w14:textId="5662126C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502E3F" w14:textId="4F359A02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B0AD03E" w14:textId="251C715C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E3E4EA" w14:textId="613FB5BA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</w:tr>
      <w:tr w:rsidR="001A7C14" w:rsidRPr="00136581" w14:paraId="7649A482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167BBEA" w14:textId="3EF9C72F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13A0D6B4" w14:textId="74E90634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5970F0" w14:textId="595D8CA2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E4E6DD9" w14:textId="7DD2E55D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1D8DC53" w14:textId="79BB9E01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789225C" w14:textId="5A61EC85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2F804D3" w14:textId="05F1EA0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FDE17F3" w14:textId="17309BEC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1A7C14" w:rsidRPr="00136581" w14:paraId="7FE7EEAC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02390A43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14B69B4" w14:textId="10B48B0E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5231588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DFDC58B" w14:textId="4B9541A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1B9035BF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66AA879" w14:textId="66349A62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4CDD364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7338E54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1A7C14" w:rsidRPr="00136581" w14:paraId="49A26DC9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FBC4B98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5AD0405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9803320" w14:textId="6A62029F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1635F71E" w14:textId="2B05CF03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F55FEFC" w14:textId="2C71315B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1123CF29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CF018E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17B7E21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1A7C14" w:rsidRPr="00136581" w14:paraId="689C7B6C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775AA1E4" w14:textId="436CE101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B019AEA" w14:textId="38E71DDE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37A10336" w14:textId="4EAE35C6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705005D" w14:textId="3BEC76B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♕</w:t>
            </w:r>
          </w:p>
        </w:tc>
        <w:tc>
          <w:tcPr>
            <w:tcW w:w="288" w:type="dxa"/>
            <w:vAlign w:val="center"/>
          </w:tcPr>
          <w:p w14:paraId="55EBD024" w14:textId="2CB01094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29CE58B" w14:textId="00F30DDD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681EF7FC" w14:textId="256A2E8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71C6D5F" w14:textId="2340182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</w:tr>
      <w:tr w:rsidR="001A7C14" w:rsidRPr="00136581" w14:paraId="4F1ADE29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637DAFD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7D9064F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BD3DBD8" w14:textId="223CA3ED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9A5AA76" w14:textId="66F4ACE0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3894529" w14:textId="2CD98FEB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42F1CFF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783A14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558EA21" w14:textId="7777777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1A7C14" w:rsidRPr="00136581" w14:paraId="2CB2D4D5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54C9B37E" w14:textId="785FEC66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F7D87E" w14:textId="3892870F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37392CF2" w14:textId="0DB49312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77E0B38" w14:textId="7D630F2D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9812BE0" w14:textId="51F56230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B7D039E" w14:textId="60D43AF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6600BD08" w14:textId="24DFB882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560C6AE" w14:textId="554F2909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1A7C14" w:rsidRPr="00136581" w14:paraId="2B8EB691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39BBE20" w14:textId="1BB48D60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68D9CE27" w14:textId="1A9493F5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6C6AA07" w14:textId="56086196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E758BB0" w14:textId="2F9E8B5F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7C9ACE" w14:textId="7167B7F7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D4BAFB3" w14:textId="265A4DCF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BA017DA" w14:textId="630AD176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7BFFE61" w14:textId="6F22B6CD" w:rsidR="0079750D" w:rsidRPr="00D831C2" w:rsidRDefault="0079750D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3C1A5507" w14:textId="4592B132" w:rsidR="005D527E" w:rsidRDefault="005200AE" w:rsidP="005200AE">
      <w:r>
        <w:t xml:space="preserve">The </w:t>
      </w:r>
      <w:r w:rsidR="000074FE">
        <w:t>q</w:t>
      </w:r>
      <w:r>
        <w:t>ueen is the most powerful piece. She can move any number of squares in any direction: horizontal, vertical, or diagonal.</w:t>
      </w:r>
    </w:p>
    <w:p w14:paraId="082DD10F" w14:textId="6D4B6458" w:rsidR="00034EE9" w:rsidRDefault="00034EE9" w:rsidP="005200AE"/>
    <w:p w14:paraId="00557185" w14:textId="77777777" w:rsidR="00E77F8C" w:rsidRDefault="00E77F8C" w:rsidP="005200AE"/>
    <w:p w14:paraId="35681CCC" w14:textId="000B3209" w:rsidR="00136581" w:rsidRPr="003C15FD" w:rsidRDefault="00FB6255" w:rsidP="003C15FD">
      <w:pPr>
        <w:pStyle w:val="Heading2"/>
      </w:pPr>
      <w:r>
        <w:t xml:space="preserve">2.4 </w:t>
      </w:r>
      <w:r w:rsidR="008B2483" w:rsidRPr="003C15FD">
        <w:rPr>
          <w:rStyle w:val="ChessPieces"/>
          <w:rFonts w:ascii="Segoe UI Symbol" w:eastAsiaTheme="majorEastAsia" w:hAnsi="Segoe UI Symbol"/>
        </w:rPr>
        <w:t>♖</w:t>
      </w:r>
      <w:r w:rsidR="008B2483" w:rsidRPr="003C15FD">
        <w:t xml:space="preserve"> </w:t>
      </w:r>
      <w:r w:rsidR="00136581" w:rsidRPr="003C15FD">
        <w:t xml:space="preserve">The </w:t>
      </w:r>
      <w:r w:rsidR="00133D5B">
        <w:t>r</w:t>
      </w:r>
      <w:r w:rsidR="00136581" w:rsidRPr="003C15FD">
        <w:t>ook</w:t>
      </w:r>
      <w:r w:rsidR="00B419C5" w:rsidRPr="003C15FD">
        <w:t xml:space="preserve"> </w:t>
      </w:r>
      <w:r w:rsidR="00B419C5" w:rsidRPr="003C15FD">
        <w:rPr>
          <w:rStyle w:val="ChessPieces"/>
          <w:rFonts w:ascii="Segoe UI Symbol" w:eastAsiaTheme="majorEastAsia" w:hAnsi="Segoe UI Symbol"/>
        </w:rPr>
        <w:t>♜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9750D" w14:paraId="6C20CEE2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5FA41D27" w14:textId="4112E05C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5FF55FB" w14:textId="2DAAF78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F925ED8" w14:textId="6A35D14A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D4D4415" w14:textId="1E1D6EF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39BBA3" w14:textId="2FDBCB9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9E0262B" w14:textId="33598C8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3725242D" w14:textId="3A6925D4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6E9A30C" w14:textId="4B38AE3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4A03BCB3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ADB7E7" w14:textId="56341A0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074DFE0" w14:textId="76A8349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EBD6EBD" w14:textId="1586FD1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4E24C0" w14:textId="7BCA28AA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4E4964A" w14:textId="11C2DDF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668C18" w14:textId="55EAFF8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9194E2E" w14:textId="12E5A76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AD93645" w14:textId="3563F17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7BD8912C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0C6AEB62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CD4C598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9AD64DD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032383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F763F63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66AC142" w14:textId="3DD2AAB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7884EA66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E213AC6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39C577E1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E463D9F" w14:textId="569E625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7B6C153" w14:textId="2908EDFA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9234859" w14:textId="0E31D6C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99B44D7" w14:textId="1E145C9E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4ACC305" w14:textId="1E96E67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2C28BA1" w14:textId="587F5F19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♜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738026" w14:textId="0D6FD5A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607F16B" w14:textId="166448A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</w:tr>
      <w:tr w:rsidR="0079750D" w14:paraId="010E50A5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6794BCB1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017B6DB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8CEC042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EB26F80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E6C854C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442A1EE" w14:textId="2042FD9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7B4B01D2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791D7BE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42BA77F3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D387B66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AE2A70A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42EE558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6210D5E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D0A8750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7F5ADB6" w14:textId="4508418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71616AA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5705D5D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117E93A2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069883D7" w14:textId="6D8B312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4068B6D" w14:textId="1D0E87A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A1F908B" w14:textId="5B88757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7F8E3F7" w14:textId="43D4F359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24E2870" w14:textId="26DE93B3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B7222E2" w14:textId="68C7D66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74B11BE7" w14:textId="2DF691D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9886B06" w14:textId="27D6912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59736139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FF26825" w14:textId="2C0B1AE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192396B" w14:textId="5C7FFEE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1B19FE0" w14:textId="67F927F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64F44B1" w14:textId="7CEE95E3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A0B1EED" w14:textId="45BCF42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7AE6820" w14:textId="557903E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8DD8166" w14:textId="517616E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4B9DD81" w14:textId="131F1F94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2832C309" w14:textId="4196BC0C" w:rsidR="00D831C2" w:rsidRDefault="005200AE" w:rsidP="005200AE">
      <w:r>
        <w:t xml:space="preserve">The </w:t>
      </w:r>
      <w:r w:rsidR="000074FE">
        <w:t>r</w:t>
      </w:r>
      <w:r>
        <w:t>ook is the second most powerful piece. It can move any number of squ</w:t>
      </w:r>
      <w:r w:rsidR="00870AFC">
        <w:t>ares vertically or horizontally, but not diagonally.</w:t>
      </w:r>
    </w:p>
    <w:p w14:paraId="20972EF8" w14:textId="429C9E6A" w:rsidR="00BE6625" w:rsidRDefault="00BE6625" w:rsidP="00E77F8C"/>
    <w:p w14:paraId="0D762306" w14:textId="77777777" w:rsidR="00E77F8C" w:rsidRDefault="00E77F8C" w:rsidP="00E77F8C"/>
    <w:p w14:paraId="2A6D6883" w14:textId="112C0301" w:rsidR="00136581" w:rsidRPr="003C15FD" w:rsidRDefault="00FB6255" w:rsidP="003C15FD">
      <w:pPr>
        <w:pStyle w:val="Heading2"/>
      </w:pPr>
      <w:r>
        <w:t xml:space="preserve">2.5 </w:t>
      </w:r>
      <w:r w:rsidR="008B2483" w:rsidRPr="003C15FD">
        <w:rPr>
          <w:rFonts w:ascii="Segoe UI Symbol" w:hAnsi="Segoe UI Symbol" w:cs="Segoe UI Symbol"/>
        </w:rPr>
        <w:t>♗</w:t>
      </w:r>
      <w:r w:rsidR="008B2483" w:rsidRPr="003C15FD">
        <w:t xml:space="preserve"> </w:t>
      </w:r>
      <w:r w:rsidR="00136581" w:rsidRPr="003C15FD">
        <w:t xml:space="preserve">The </w:t>
      </w:r>
      <w:r w:rsidR="00133D5B">
        <w:t>b</w:t>
      </w:r>
      <w:r w:rsidR="00136581" w:rsidRPr="003C15FD">
        <w:t>ishop</w:t>
      </w:r>
      <w:r w:rsidR="00B419C5" w:rsidRPr="003C15FD">
        <w:t xml:space="preserve"> </w:t>
      </w:r>
      <w:r w:rsidR="00B419C5" w:rsidRPr="003C15FD">
        <w:rPr>
          <w:rFonts w:ascii="Segoe UI Symbol" w:hAnsi="Segoe UI Symbol" w:cs="Segoe UI Symbol"/>
        </w:rPr>
        <w:t>♝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9750D" w14:paraId="65B12A94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31AB8EB7" w14:textId="7002D78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D8ECA7D" w14:textId="0109CCC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9FAE63E" w14:textId="4A001A9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95FA147" w14:textId="665445A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4BB08F1" w14:textId="6C391E8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652F1F8" w14:textId="08E5A009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719B0ED" w14:textId="3759BE4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A55B6C" w14:textId="152E96BE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6705A761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BB62A1" w14:textId="416D6183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7C3A5CA" w14:textId="2724ED4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7BBEE0F" w14:textId="049D71D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FA8675B" w14:textId="59D612D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A91C07D" w14:textId="2C91361F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4923840" w14:textId="22081EC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84DBF8" w14:textId="4B98051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BF7A86F" w14:textId="3812FD9B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577D1A6C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5EF31438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5B9C56" w14:textId="0BFB4406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0B89499D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CD9D29E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B71D549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9101BDA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A0934DE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E3DE4BD" w14:textId="0297358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</w:tr>
      <w:tr w:rsidR="0079750D" w14:paraId="1681B7A6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56B937F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B066F6A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0ED0E27" w14:textId="01895129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21449D13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4AB080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C621899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A566B91" w14:textId="55DC618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069662D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1DC2E8AB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096F12FB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537D917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A8FF9C8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06E50DD" w14:textId="7DECD3E1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7320F4A4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25626EC" w14:textId="0704953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E200293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D0FAF3F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0E47D429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964A75C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57559F4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2089DD7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F9BFD6D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E55FA8B" w14:textId="1D903A3C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♗</w:t>
            </w:r>
          </w:p>
        </w:tc>
        <w:tc>
          <w:tcPr>
            <w:tcW w:w="288" w:type="dxa"/>
            <w:vAlign w:val="center"/>
          </w:tcPr>
          <w:p w14:paraId="03797CF8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6BBDABB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FC33151" w14:textId="77777777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479AA6CA" w14:textId="77777777" w:rsidTr="0011161B">
        <w:trPr>
          <w:trHeight w:val="288"/>
          <w:jc w:val="right"/>
        </w:trPr>
        <w:tc>
          <w:tcPr>
            <w:tcW w:w="288" w:type="dxa"/>
            <w:vAlign w:val="center"/>
          </w:tcPr>
          <w:p w14:paraId="74A2D34D" w14:textId="634591A4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9129D5" w14:textId="560A46A8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CFEA9C5" w14:textId="59EF8D3D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C3B8CA" w14:textId="2E6A79C2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F950F7F" w14:textId="57180C13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4806D7B" w14:textId="1C42C0F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6DF4C233" w14:textId="68E62FE4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1CB1968" w14:textId="3204456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14:paraId="53E8B719" w14:textId="77777777" w:rsidTr="0011161B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2FD5E77" w14:textId="3257E58B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D1DAEDC" w14:textId="5AD82D8A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6C9E72C" w14:textId="45CDE630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5AB62DC4" w14:textId="5CB9B16B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A06AD8B" w14:textId="02B45F53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D3C7235" w14:textId="441C09E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2F62462" w14:textId="47F066FE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17DEA83C" w14:textId="7EF12F05" w:rsidR="0079750D" w:rsidRPr="00D831C2" w:rsidRDefault="0079750D" w:rsidP="0011161B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4E8ADE1A" w14:textId="01E4768E" w:rsidR="00870AFC" w:rsidRDefault="005200AE" w:rsidP="005F1373">
      <w:r>
        <w:t xml:space="preserve">The </w:t>
      </w:r>
      <w:r w:rsidR="000074FE">
        <w:t>b</w:t>
      </w:r>
      <w:r>
        <w:t>ishop can move any number o</w:t>
      </w:r>
      <w:r w:rsidR="00744E39">
        <w:t xml:space="preserve">f squares diagonally. </w:t>
      </w:r>
    </w:p>
    <w:p w14:paraId="2F4FCE88" w14:textId="010B87BA" w:rsidR="008C4103" w:rsidRDefault="00744E39" w:rsidP="005F1373">
      <w:r>
        <w:t xml:space="preserve">Note that </w:t>
      </w:r>
      <w:r w:rsidR="000074FE">
        <w:t>b</w:t>
      </w:r>
      <w:r>
        <w:t>ishops can only move to the same color square that they started on</w:t>
      </w:r>
      <w:r w:rsidR="005F1373">
        <w:t>.</w:t>
      </w:r>
      <w:r w:rsidR="00870AFC">
        <w:t xml:space="preserve"> Each </w:t>
      </w:r>
      <w:r w:rsidR="008E5FE1">
        <w:t>player</w:t>
      </w:r>
      <w:r w:rsidR="00870AFC">
        <w:t xml:space="preserve"> has one light-square bishop and one dark-square bishop.</w:t>
      </w:r>
    </w:p>
    <w:p w14:paraId="5DF6C989" w14:textId="77777777" w:rsidR="00CC5D6B" w:rsidRDefault="00CC5D6B" w:rsidP="005F1373"/>
    <w:p w14:paraId="53FA96EB" w14:textId="413559B7" w:rsidR="00A66648" w:rsidRPr="003C15FD" w:rsidRDefault="00FB6255" w:rsidP="003C15FD">
      <w:pPr>
        <w:pStyle w:val="Heading2"/>
      </w:pPr>
      <w:r>
        <w:lastRenderedPageBreak/>
        <w:t xml:space="preserve">2.6 </w:t>
      </w:r>
      <w:r w:rsidR="008B2483" w:rsidRPr="003C15FD">
        <w:rPr>
          <w:rFonts w:ascii="Segoe UI Symbol" w:hAnsi="Segoe UI Symbol" w:cs="Segoe UI Symbol"/>
        </w:rPr>
        <w:t>♘</w:t>
      </w:r>
      <w:r w:rsidR="008B2483">
        <w:rPr>
          <w:rFonts w:ascii="Segoe UI Symbol" w:hAnsi="Segoe UI Symbol" w:cs="Segoe UI Symbol"/>
        </w:rPr>
        <w:t xml:space="preserve"> </w:t>
      </w:r>
      <w:r w:rsidR="00A66648" w:rsidRPr="003C15FD">
        <w:t xml:space="preserve">The </w:t>
      </w:r>
      <w:r w:rsidR="00133D5B">
        <w:t>k</w:t>
      </w:r>
      <w:r w:rsidR="00A66648" w:rsidRPr="003C15FD">
        <w:t>night</w:t>
      </w:r>
      <w:r w:rsidRPr="003C15FD">
        <w:t xml:space="preserve"> </w:t>
      </w:r>
      <w:r w:rsidR="00B419C5" w:rsidRPr="003C15FD">
        <w:rPr>
          <w:rFonts w:ascii="Segoe UI Symbol" w:hAnsi="Segoe UI Symbol" w:cs="Segoe UI Symbol"/>
        </w:rPr>
        <w:t>♞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94C64" w14:paraId="1D030C4D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21AC05BA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648503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E4FB921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37DF630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25A690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17CFADA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2B062F2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3D0D188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6D8EC64F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8FB9AC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76E6020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06A6133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C1FB67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7A8FF3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9542CD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D49D721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4CED358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1DAAE502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195AC1C2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9C7E91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54631B6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EDCD7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7DF0FAF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0D9C02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5CADAF4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E2ADE9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3A40A92A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204B81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1FD5C2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C5C253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0BCC8C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6FB0A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♞</w:t>
            </w:r>
          </w:p>
        </w:tc>
        <w:tc>
          <w:tcPr>
            <w:tcW w:w="288" w:type="dxa"/>
            <w:vAlign w:val="center"/>
          </w:tcPr>
          <w:p w14:paraId="48D96E4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698C8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64415AA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6B538A34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5DA695EF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AD2DE52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6A7CA3A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05F620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5C00869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30F755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3166D17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63F24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71095AB9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EE9CDFF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A90990F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84CC42B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40E78CB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A3CCF0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9DFEE42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EC406DB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147F831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1F9B58DF" w14:textId="77777777" w:rsidTr="00034EE9">
        <w:trPr>
          <w:trHeight w:val="288"/>
          <w:jc w:val="right"/>
        </w:trPr>
        <w:tc>
          <w:tcPr>
            <w:tcW w:w="288" w:type="dxa"/>
            <w:vAlign w:val="center"/>
          </w:tcPr>
          <w:p w14:paraId="0EEA4CD8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D92A1A8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D5083C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4DCF3D0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B825014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146B6C1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DDD963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9E98B8C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F94C64" w14:paraId="033DDACB" w14:textId="77777777" w:rsidTr="00034EE9">
        <w:trPr>
          <w:trHeight w:val="288"/>
          <w:jc w:val="right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AD22C7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E1BF5DE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1B45417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E0AB55F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BDCCE23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DCD947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38833FD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B3F376B" w14:textId="77777777" w:rsidR="00F94C64" w:rsidRPr="00D831C2" w:rsidRDefault="00F94C64" w:rsidP="00034EE9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45F5893B" w14:textId="3EBAD985" w:rsidR="00FF3637" w:rsidRDefault="005200AE" w:rsidP="00D831C2">
      <w:r>
        <w:t xml:space="preserve">The </w:t>
      </w:r>
      <w:r w:rsidR="000074FE">
        <w:t>k</w:t>
      </w:r>
      <w:r>
        <w:t>night doesn’t move like the other pieces. Instead of a straight line, it moves in an “</w:t>
      </w:r>
      <w:r w:rsidRPr="00F22585">
        <w:rPr>
          <w:i/>
        </w:rPr>
        <w:t>L</w:t>
      </w:r>
      <w:r>
        <w:t xml:space="preserve">” shape. It will always move two squares horizontally </w:t>
      </w:r>
      <w:r w:rsidR="009F7EDC">
        <w:t>or</w:t>
      </w:r>
      <w:r>
        <w:t xml:space="preserve"> vertically, </w:t>
      </w:r>
      <w:r w:rsidR="00FA7DE3">
        <w:t>turn at</w:t>
      </w:r>
      <w:r>
        <w:t xml:space="preserve"> a right angle, and finally move one more square. It is the only piece that can “hop” over other pieces. </w:t>
      </w:r>
    </w:p>
    <w:p w14:paraId="24BFB518" w14:textId="34AEDCF0" w:rsidR="005F1373" w:rsidRDefault="00FB6255" w:rsidP="003C15FD">
      <w:pPr>
        <w:pStyle w:val="Heading2"/>
        <w:rPr>
          <w:rFonts w:ascii="Segoe UI Symbol" w:hAnsi="Segoe UI Symbol" w:cs="Segoe UI Symbol"/>
        </w:rPr>
      </w:pPr>
      <w:r>
        <w:t xml:space="preserve">2.7 </w:t>
      </w:r>
      <w:r w:rsidR="008B2483" w:rsidRPr="003C15FD">
        <w:rPr>
          <w:rFonts w:ascii="Segoe UI Symbol" w:hAnsi="Segoe UI Symbol" w:cs="Segoe UI Symbol"/>
        </w:rPr>
        <w:t>♟</w:t>
      </w:r>
      <w:r w:rsidR="00A66648" w:rsidRPr="003C15FD">
        <w:t xml:space="preserve">The </w:t>
      </w:r>
      <w:r w:rsidR="00133D5B">
        <w:t>p</w:t>
      </w:r>
      <w:r w:rsidR="00A66648" w:rsidRPr="003C15FD">
        <w:t>awn</w:t>
      </w:r>
      <w:r w:rsidR="00B419C5" w:rsidRPr="003C15FD">
        <w:t xml:space="preserve"> </w:t>
      </w:r>
      <w:r w:rsidRPr="003C15FD">
        <w:rPr>
          <w:rFonts w:ascii="Segoe UI Symbol" w:hAnsi="Segoe UI Symbol" w:cs="Segoe UI Symbol"/>
        </w:rPr>
        <w:t>♙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70937" w14:paraId="2DD8597A" w14:textId="77777777" w:rsidTr="00770937">
        <w:trPr>
          <w:trHeight w:val="288"/>
        </w:trPr>
        <w:tc>
          <w:tcPr>
            <w:tcW w:w="288" w:type="dxa"/>
            <w:vAlign w:val="center"/>
          </w:tcPr>
          <w:p w14:paraId="65988037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67BBA70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3AC2936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B5E43F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3020075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D84B7D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AD4E315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4189351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0D315CD5" w14:textId="77777777" w:rsidTr="00770937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ED68FF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1E1EA03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2DB33BB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E5C6113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905156E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313FCCC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0D5DDCD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7AAC417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2FCC9CC6" w14:textId="77777777" w:rsidTr="00770937">
        <w:trPr>
          <w:trHeight w:val="288"/>
        </w:trPr>
        <w:tc>
          <w:tcPr>
            <w:tcW w:w="288" w:type="dxa"/>
            <w:vAlign w:val="center"/>
          </w:tcPr>
          <w:p w14:paraId="39C30CE1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AD1E1BE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CDECDF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704FF5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5C4FF74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188E43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6BA84BCD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270E34C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6D5DBC7D" w14:textId="77777777" w:rsidTr="00770937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7A71A51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0A96CB8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EBC99C6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4640CFB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D52E108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x</w:t>
            </w:r>
          </w:p>
        </w:tc>
        <w:tc>
          <w:tcPr>
            <w:tcW w:w="288" w:type="dxa"/>
            <w:vAlign w:val="center"/>
          </w:tcPr>
          <w:p w14:paraId="1F8FE6AB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E910436" w14:textId="77777777" w:rsidR="00770937" w:rsidRPr="00D831C2" w:rsidRDefault="00770937" w:rsidP="00BD740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x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C5B8081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216804DB" w14:textId="77777777" w:rsidTr="00770937">
        <w:trPr>
          <w:trHeight w:val="288"/>
        </w:trPr>
        <w:tc>
          <w:tcPr>
            <w:tcW w:w="288" w:type="dxa"/>
            <w:vAlign w:val="center"/>
          </w:tcPr>
          <w:p w14:paraId="4014E944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D45B83B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6B9AA2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BC1FB7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BD958A6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2AD6A3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278E848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373ED6B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5FB02895" w14:textId="77777777" w:rsidTr="00770937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8EF703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DA7036F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x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B3B8EE4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•</w:t>
            </w:r>
          </w:p>
        </w:tc>
        <w:tc>
          <w:tcPr>
            <w:tcW w:w="288" w:type="dxa"/>
            <w:vAlign w:val="center"/>
          </w:tcPr>
          <w:p w14:paraId="46E5AB4D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Theme="minorHAnsi" w:hAnsiTheme="minorHAnsi"/>
                <w:sz w:val="24"/>
              </w:rPr>
              <w:t>x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3E98714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0F00FDC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49D6607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5600517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12324EC3" w14:textId="77777777" w:rsidTr="00770937">
        <w:trPr>
          <w:trHeight w:val="288"/>
        </w:trPr>
        <w:tc>
          <w:tcPr>
            <w:tcW w:w="288" w:type="dxa"/>
            <w:vAlign w:val="center"/>
          </w:tcPr>
          <w:p w14:paraId="0411C52F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8C64283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F27C66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99B229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F8B6E12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30A99C2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8B96C90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C8695EC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70937" w14:paraId="16AE8A61" w14:textId="77777777" w:rsidTr="00770937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F044204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1656F9D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B77C3E9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7CA38E5E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999AC5A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775CA72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CE43168" w14:textId="77777777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948533F" w14:textId="161358CF" w:rsidR="00770937" w:rsidRPr="00D831C2" w:rsidRDefault="00770937" w:rsidP="00770937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12BA66A2" w14:textId="1D440281" w:rsidR="00770937" w:rsidRDefault="00770937" w:rsidP="005F1373">
      <w:r>
        <w:t xml:space="preserve">The </w:t>
      </w:r>
      <w:r w:rsidR="000074FE">
        <w:t>p</w:t>
      </w:r>
      <w:r>
        <w:t>awn is the weakest piece. It can only move one square at a time, and it always moves straight ahead.</w:t>
      </w:r>
    </w:p>
    <w:p w14:paraId="18DE5D27" w14:textId="5175DE24" w:rsidR="00770937" w:rsidRPr="00EC2AA0" w:rsidRDefault="00770937" w:rsidP="00770937">
      <w:pPr>
        <w:framePr w:h="1561" w:hRule="exact" w:hSpace="180" w:wrap="around" w:vAnchor="text" w:hAnchor="page" w:x="4891" w:y="1464"/>
        <w:suppressOverlap/>
      </w:pPr>
      <w:r>
        <w:rPr>
          <w:noProof/>
        </w:rPr>
        <mc:AlternateContent>
          <mc:Choice Requires="wps">
            <w:drawing>
              <wp:inline distT="0" distB="0" distL="0" distR="0" wp14:anchorId="0C4B68BC" wp14:editId="3B3972BE">
                <wp:extent cx="1548765" cy="1000125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5D13A" w14:textId="0845D8A0" w:rsidR="000074FE" w:rsidRPr="008B2483" w:rsidRDefault="000074FE" w:rsidP="002960CE">
                            <w:pPr>
                              <w:pStyle w:val="Subtitle"/>
                            </w:pPr>
                            <w:r w:rsidRPr="008B2483">
                              <w:t xml:space="preserve">The dots mark where the </w:t>
                            </w:r>
                            <w:r>
                              <w:t>p</w:t>
                            </w:r>
                            <w:r w:rsidRPr="008B2483">
                              <w:t xml:space="preserve">awns can move, and the </w:t>
                            </w:r>
                            <w:proofErr w:type="spellStart"/>
                            <w:r w:rsidRPr="008B2483">
                              <w:t>Xs</w:t>
                            </w:r>
                            <w:proofErr w:type="spellEnd"/>
                            <w:r w:rsidRPr="008B2483">
                              <w:t xml:space="preserve"> mark where they can capture.</w:t>
                            </w:r>
                          </w:p>
                          <w:p w14:paraId="7FA89846" w14:textId="77777777" w:rsidR="000074FE" w:rsidRDefault="000074FE" w:rsidP="002960C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4B68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21.9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" fillcolor="white [3201]" stroked="f" strokeweight=".5pt">
                <v:textbox>
                  <w:txbxContent>
                    <w:p w14:paraId="6435D13A" w14:textId="0845D8A0" w:rsidR="000074FE" w:rsidRPr="008B2483" w:rsidRDefault="000074FE" w:rsidP="002960CE">
                      <w:pPr>
                        <w:pStyle w:val="Subtitle"/>
                      </w:pPr>
                      <w:r w:rsidRPr="008B2483">
                        <w:t xml:space="preserve">The dots mark where the </w:t>
                      </w:r>
                      <w:r>
                        <w:t>p</w:t>
                      </w:r>
                      <w:r w:rsidRPr="008B2483">
                        <w:t xml:space="preserve">awns can move, and the </w:t>
                      </w:r>
                      <w:proofErr w:type="spellStart"/>
                      <w:r w:rsidRPr="008B2483">
                        <w:t>Xs</w:t>
                      </w:r>
                      <w:proofErr w:type="spellEnd"/>
                      <w:r w:rsidRPr="008B2483">
                        <w:t xml:space="preserve"> mark where they can capture.</w:t>
                      </w:r>
                    </w:p>
                    <w:p w14:paraId="7FA89846" w14:textId="77777777" w:rsidR="000074FE" w:rsidRDefault="000074FE" w:rsidP="002960CE">
                      <w:pPr>
                        <w:pStyle w:val="Subtit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621E0F" w14:textId="1714C446" w:rsidR="00FA7DE3" w:rsidRDefault="00134CF9" w:rsidP="005F1373">
      <w:r>
        <w:t xml:space="preserve">Pawns are the only pieces that move differently to capture. They </w:t>
      </w:r>
      <w:r w:rsidR="00740F5A">
        <w:t>can</w:t>
      </w:r>
      <w:r w:rsidR="009F7EDC">
        <w:t xml:space="preserve"> </w:t>
      </w:r>
      <w:r w:rsidR="009F7EDC" w:rsidRPr="00740F5A">
        <w:rPr>
          <w:i/>
        </w:rPr>
        <w:t>only</w:t>
      </w:r>
      <w:r w:rsidR="009F7EDC">
        <w:t xml:space="preserve"> capture diagonally. </w:t>
      </w:r>
      <w:r w:rsidR="00740F5A">
        <w:t>If a piece is in the square in front of a pawn, then that pawn is blocked and cannot move.</w:t>
      </w:r>
    </w:p>
    <w:p w14:paraId="101E693F" w14:textId="45F850C8" w:rsidR="00FA7DE3" w:rsidRDefault="009F7EDC" w:rsidP="005F1373">
      <w:r>
        <w:t xml:space="preserve">When a </w:t>
      </w:r>
      <w:r w:rsidR="000074FE">
        <w:t>p</w:t>
      </w:r>
      <w:r>
        <w:t xml:space="preserve">awn is still in its starting position, it has the </w:t>
      </w:r>
      <w:r w:rsidRPr="00F22585">
        <w:t>option</w:t>
      </w:r>
      <w:r>
        <w:t xml:space="preserve"> to move two </w:t>
      </w:r>
      <w:r w:rsidR="00870AFC">
        <w:t>squares</w:t>
      </w:r>
      <w:r>
        <w:t xml:space="preserve"> instead of one. </w:t>
      </w:r>
    </w:p>
    <w:p w14:paraId="484FAFE0" w14:textId="612122B3" w:rsidR="00D601E1" w:rsidRDefault="009F7EDC" w:rsidP="005F1373">
      <w:r>
        <w:t xml:space="preserve">If a </w:t>
      </w:r>
      <w:r w:rsidR="000074FE">
        <w:t>p</w:t>
      </w:r>
      <w:r>
        <w:t>awn manages to reach the other end of the board</w:t>
      </w:r>
      <w:r w:rsidR="00740F5A">
        <w:t xml:space="preserve"> (a difficult achievement!)</w:t>
      </w:r>
      <w:r>
        <w:t>, then it gets “</w:t>
      </w:r>
      <w:r w:rsidRPr="00F22585">
        <w:rPr>
          <w:i/>
        </w:rPr>
        <w:t>promoted</w:t>
      </w:r>
      <w:r>
        <w:t xml:space="preserve">” and becomes either a </w:t>
      </w:r>
      <w:r w:rsidR="000074FE">
        <w:t>q</w:t>
      </w:r>
      <w:r>
        <w:t>ueen</w:t>
      </w:r>
      <w:r w:rsidR="00740F5A">
        <w:t xml:space="preserve">, a </w:t>
      </w:r>
      <w:r w:rsidR="000074FE">
        <w:t>r</w:t>
      </w:r>
      <w:r w:rsidR="00740F5A">
        <w:t xml:space="preserve">ook, a </w:t>
      </w:r>
      <w:r w:rsidR="000074FE">
        <w:t>b</w:t>
      </w:r>
      <w:r w:rsidR="00740F5A">
        <w:t xml:space="preserve">ishop, or a </w:t>
      </w:r>
      <w:r w:rsidR="000074FE">
        <w:t>k</w:t>
      </w:r>
      <w:r w:rsidR="00740F5A">
        <w:t xml:space="preserve">night, but </w:t>
      </w:r>
      <w:r w:rsidR="000074FE">
        <w:t xml:space="preserve">players almost always choose </w:t>
      </w:r>
      <w:r w:rsidR="00740F5A">
        <w:t xml:space="preserve">a </w:t>
      </w:r>
      <w:r w:rsidR="000074FE">
        <w:t>q</w:t>
      </w:r>
      <w:r w:rsidR="00740F5A">
        <w:t>ueen.</w:t>
      </w:r>
    </w:p>
    <w:p w14:paraId="0313CC3B" w14:textId="77777777" w:rsidR="006315F1" w:rsidRDefault="006315F1" w:rsidP="005F1373"/>
    <w:p w14:paraId="1A01A507" w14:textId="00C9A95B" w:rsidR="005F1373" w:rsidRDefault="00FB6255" w:rsidP="00DE05F8">
      <w:pPr>
        <w:pStyle w:val="Heading1"/>
      </w:pPr>
      <w:bookmarkStart w:id="4" w:name="_Toc498262934"/>
      <w:bookmarkStart w:id="5" w:name="_Ref527038974"/>
      <w:bookmarkStart w:id="6" w:name="_Toc460146"/>
      <w:r>
        <w:lastRenderedPageBreak/>
        <w:t xml:space="preserve">3. </w:t>
      </w:r>
      <w:r w:rsidR="0057109E">
        <w:t>Special m</w:t>
      </w:r>
      <w:r w:rsidR="00A66648">
        <w:t>oves</w:t>
      </w:r>
      <w:bookmarkEnd w:id="4"/>
      <w:bookmarkEnd w:id="5"/>
      <w:bookmarkEnd w:id="6"/>
    </w:p>
    <w:p w14:paraId="61EE7CB2" w14:textId="20FCF8D1" w:rsidR="001A7C14" w:rsidRPr="003C15FD" w:rsidRDefault="00FB6255" w:rsidP="00D649B4">
      <w:pPr>
        <w:pStyle w:val="Heading2"/>
        <w:spacing w:before="240"/>
      </w:pPr>
      <w:r>
        <w:t xml:space="preserve">3.1 </w:t>
      </w:r>
      <w:r w:rsidR="00A66648" w:rsidRPr="003C15FD">
        <w:t>Castling</w:t>
      </w:r>
    </w:p>
    <w:p w14:paraId="6DE2B268" w14:textId="5209E20F" w:rsidR="00BC43F9" w:rsidRDefault="00614B98" w:rsidP="00614B98">
      <w:r>
        <w:t xml:space="preserve">Each player has the </w:t>
      </w:r>
      <w:r w:rsidRPr="00F22585">
        <w:t>option</w:t>
      </w:r>
      <w:r>
        <w:t xml:space="preserve"> to </w:t>
      </w:r>
      <w:r w:rsidR="007C3045">
        <w:t>“</w:t>
      </w:r>
      <w:r w:rsidRPr="00F22585">
        <w:rPr>
          <w:i/>
        </w:rPr>
        <w:t>castle</w:t>
      </w:r>
      <w:r w:rsidR="007C3045">
        <w:t>”</w:t>
      </w:r>
      <w:r>
        <w:t xml:space="preserve"> once during a game. This is the only </w:t>
      </w:r>
      <w:r w:rsidR="00103F78">
        <w:t xml:space="preserve">time when a player can move </w:t>
      </w:r>
      <w:r>
        <w:t xml:space="preserve">two pieces at once, the </w:t>
      </w:r>
      <w:r w:rsidR="00FD5D5F">
        <w:t>k</w:t>
      </w:r>
      <w:r>
        <w:t xml:space="preserve">ing and </w:t>
      </w:r>
      <w:r w:rsidR="00093E2B">
        <w:t xml:space="preserve">the </w:t>
      </w:r>
      <w:r w:rsidR="00FD5D5F">
        <w:t>r</w:t>
      </w:r>
      <w:r>
        <w:t xml:space="preserve">ook. </w:t>
      </w:r>
    </w:p>
    <w:p w14:paraId="13CDEC36" w14:textId="1262A6FA" w:rsidR="00BC43F9" w:rsidRDefault="00614B98" w:rsidP="00614B98">
      <w:r>
        <w:t xml:space="preserve">The </w:t>
      </w:r>
      <w:r w:rsidR="00FD5D5F">
        <w:t>k</w:t>
      </w:r>
      <w:r>
        <w:t xml:space="preserve">ing moves two squares to the left or right towards </w:t>
      </w:r>
      <w:r w:rsidR="00CF57D2">
        <w:t>a</w:t>
      </w:r>
      <w:r>
        <w:t xml:space="preserve"> </w:t>
      </w:r>
      <w:r w:rsidR="00FD5D5F">
        <w:t>r</w:t>
      </w:r>
      <w:r>
        <w:t xml:space="preserve">ook, and the </w:t>
      </w:r>
      <w:r w:rsidR="00FD5D5F">
        <w:t>r</w:t>
      </w:r>
      <w:r>
        <w:t xml:space="preserve">ook “hops” over to the square on the other side of the </w:t>
      </w:r>
      <w:r w:rsidR="00FD5D5F">
        <w:t>k</w:t>
      </w:r>
      <w:r>
        <w:t>ing. Castling is only permitted if neither</w:t>
      </w:r>
      <w:r w:rsidR="00093E2B">
        <w:t xml:space="preserve"> the</w:t>
      </w:r>
      <w:r>
        <w:t xml:space="preserve"> </w:t>
      </w:r>
      <w:r w:rsidR="00FD5D5F">
        <w:t>k</w:t>
      </w:r>
      <w:r>
        <w:t>ing nor</w:t>
      </w:r>
      <w:r w:rsidR="00093E2B">
        <w:t xml:space="preserve"> the</w:t>
      </w:r>
      <w:r w:rsidR="00FD5D5F">
        <w:t xml:space="preserve"> r</w:t>
      </w:r>
      <w:r>
        <w:t xml:space="preserve">ook </w:t>
      </w:r>
      <w:r w:rsidR="00093E2B">
        <w:t>has</w:t>
      </w:r>
      <w:r>
        <w:t xml:space="preserve"> moved yet, and if there are no pieces between them. </w:t>
      </w:r>
    </w:p>
    <w:p w14:paraId="08F0DF20" w14:textId="035A7CE3" w:rsidR="00E97E47" w:rsidRDefault="00614B98" w:rsidP="00E97E47">
      <w:r>
        <w:t>A player may not castle out of check, into check, or through check.</w:t>
      </w:r>
      <w:r w:rsidR="003F3331">
        <w:t xml:space="preserve"> </w:t>
      </w:r>
      <w:r w:rsidR="00691813">
        <w:t>(</w:t>
      </w:r>
      <w:r w:rsidR="00103F78">
        <w:t xml:space="preserve">Check and checkmate are explained on page </w:t>
      </w:r>
      <w:r w:rsidR="00103F78">
        <w:fldChar w:fldCharType="begin"/>
      </w:r>
      <w:r w:rsidR="00103F78">
        <w:instrText xml:space="preserve"> PAGEREF _Ref527039356 \h </w:instrText>
      </w:r>
      <w:r w:rsidR="00103F78">
        <w:fldChar w:fldCharType="separate"/>
      </w:r>
      <w:r w:rsidR="00DC5CB8">
        <w:rPr>
          <w:noProof/>
        </w:rPr>
        <w:t>6</w:t>
      </w:r>
      <w:r w:rsidR="00103F78">
        <w:fldChar w:fldCharType="end"/>
      </w:r>
      <w:r w:rsidR="00691813">
        <w:t>).</w:t>
      </w:r>
    </w:p>
    <w:p w14:paraId="4F6C1014" w14:textId="77777777" w:rsidR="00D831C2" w:rsidRDefault="00D831C2" w:rsidP="003C15FD">
      <w:pPr>
        <w:jc w:val="center"/>
        <w:rPr>
          <w:rStyle w:val="ChessPieces"/>
          <w:rFonts w:asciiTheme="minorHAnsi" w:hAnsiTheme="minorHAnsi"/>
        </w:rPr>
        <w:sectPr w:rsidR="00D831C2" w:rsidSect="00D831C2">
          <w:footerReference w:type="default" r:id="rId9"/>
          <w:headerReference w:type="first" r:id="rId10"/>
          <w:footerReference w:type="first" r:id="rId11"/>
          <w:pgSz w:w="792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2304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9750D" w:rsidRPr="00136581" w14:paraId="7E93E0A3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533357AA" w14:textId="5179F9AC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3B7024D" w14:textId="153D453F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EE0333E" w14:textId="1DE92BAD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A1AA153" w14:textId="3D812159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AABB1CA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♚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7D0548B" w14:textId="1CD77038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E48413F" w14:textId="07C7F38F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4FBE52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♜</w:t>
            </w:r>
          </w:p>
        </w:tc>
      </w:tr>
      <w:tr w:rsidR="0079750D" w:rsidRPr="00136581" w14:paraId="1798BED8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A1DBFA2" w14:textId="76892E73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24D6B6A" w14:textId="0351DC9D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1E98DF" w14:textId="33CE103E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3DB9B46" w14:textId="20533968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AE0945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64A875A5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DB62E2F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4116827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</w:tr>
      <w:tr w:rsidR="0079750D" w:rsidRPr="00136581" w14:paraId="59819ACF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59DE183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854F012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D8AAB72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BE00423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C0B96BF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3A2E3AC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B04FF80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9CA85F4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64F8A874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1CE7B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BF3371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966499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09E0E3C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A94E6AB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D6203EB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43D0106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35D14E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24AE643A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32635A9C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897DEC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54B26ED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F2144B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A56DD0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6B261F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6A24A67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B0D34C6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04C2D6C4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147C5CF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97C6DA4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5870571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7E8AA39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3D7354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224E10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BDAA941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E9C1448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5290EBA8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41B5D10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721D43C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vAlign w:val="center"/>
          </w:tcPr>
          <w:p w14:paraId="67D7ECF1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1A9D029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vAlign w:val="center"/>
          </w:tcPr>
          <w:p w14:paraId="4AA3A357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2BE1068" w14:textId="34CF02D1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0882A6A" w14:textId="59FC0815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2D00D0A" w14:textId="0FF8E1D3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1EA3A1BF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AD809F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♖</w:t>
            </w:r>
          </w:p>
        </w:tc>
        <w:tc>
          <w:tcPr>
            <w:tcW w:w="288" w:type="dxa"/>
            <w:vAlign w:val="center"/>
          </w:tcPr>
          <w:p w14:paraId="472C1F84" w14:textId="2496DDE3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2C1D6EF" w14:textId="3ED24B13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15F4957" w14:textId="3AE358CC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F8D897E" w14:textId="77777777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♔</w:t>
            </w:r>
          </w:p>
        </w:tc>
        <w:tc>
          <w:tcPr>
            <w:tcW w:w="288" w:type="dxa"/>
            <w:vAlign w:val="center"/>
          </w:tcPr>
          <w:p w14:paraId="13E06D0F" w14:textId="1EC3DAF5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3C49A77" w14:textId="5218DC2F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8667BAE" w14:textId="04ABE911" w:rsidR="0079750D" w:rsidRPr="00D831C2" w:rsidRDefault="0079750D" w:rsidP="003C15FD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29571E31" w14:textId="58BCB2AD" w:rsidR="001A7C14" w:rsidRPr="00AB4FAE" w:rsidRDefault="001A7C14" w:rsidP="00F91E8E">
      <w:pPr>
        <w:pStyle w:val="Subtitle"/>
        <w:jc w:val="center"/>
        <w:rPr>
          <w:rStyle w:val="SubtleEmphasis"/>
          <w:i w:val="0"/>
          <w:iCs w:val="0"/>
        </w:rPr>
      </w:pPr>
      <w:r w:rsidRPr="00F91E8E">
        <w:rPr>
          <w:rStyle w:val="SubtleEmphasis"/>
          <w:i w:val="0"/>
          <w:iCs w:val="0"/>
        </w:rPr>
        <w:t>B</w:t>
      </w:r>
      <w:r w:rsidR="001B78F0" w:rsidRPr="00F91E8E">
        <w:rPr>
          <w:rStyle w:val="SubtleEmphasis"/>
          <w:i w:val="0"/>
          <w:iCs w:val="0"/>
        </w:rPr>
        <w:t>efore</w:t>
      </w:r>
      <w:r w:rsidR="001B78F0" w:rsidRPr="00AB4FAE">
        <w:rPr>
          <w:rStyle w:val="SubtleEmphasis"/>
          <w:iCs w:val="0"/>
        </w:rPr>
        <w:t xml:space="preserve"> </w:t>
      </w:r>
      <w:r w:rsidR="001B78F0" w:rsidRPr="00F91E8E">
        <w:rPr>
          <w:rStyle w:val="SubtleEmphasis"/>
          <w:i w:val="0"/>
          <w:iCs w:val="0"/>
        </w:rPr>
        <w:t>castling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9750D" w:rsidRPr="00136581" w14:paraId="53BE92DB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7CAAC97F" w14:textId="77777777" w:rsidR="0079750D" w:rsidRPr="00D831C2" w:rsidRDefault="0079750D" w:rsidP="008041A1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F0119B4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43DEF1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CC8124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68327C2" w14:textId="2E40908A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99039C" w14:textId="4E072473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 w:cs="Tahoma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♜</w:t>
            </w:r>
          </w:p>
        </w:tc>
        <w:tc>
          <w:tcPr>
            <w:tcW w:w="288" w:type="dxa"/>
            <w:vAlign w:val="center"/>
          </w:tcPr>
          <w:p w14:paraId="492C521C" w14:textId="7DF5C2C4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♚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456DF3A" w14:textId="659631F3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5DD9AED2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114ACC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1354A9A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47BB689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69166F46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B7B18A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4E22BE31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E74D72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3592DA9E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♟</w:t>
            </w:r>
          </w:p>
        </w:tc>
      </w:tr>
      <w:tr w:rsidR="0079750D" w:rsidRPr="00136581" w14:paraId="0E9A43C8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03149CD0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8D087F7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2FCF59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D673B36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C5762C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F756D2B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6E9F4A5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5B38A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3A69ED11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F26F79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F554F1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2C86967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D809C0B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9EEFCC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06453A3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3E93290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4458772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63E28ABD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0CB8780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BE23A2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50DDC32F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695B3D2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8205FA6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D022D69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794E146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59302E3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47A370B6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4F1716B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3D98D9E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BEC706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A1C297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B2EF26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B8D6BE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B717ABA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1B7DE413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277B8592" w14:textId="77777777" w:rsidTr="00CE19F5">
        <w:trPr>
          <w:trHeight w:val="288"/>
          <w:jc w:val="center"/>
        </w:trPr>
        <w:tc>
          <w:tcPr>
            <w:tcW w:w="288" w:type="dxa"/>
            <w:vAlign w:val="center"/>
          </w:tcPr>
          <w:p w14:paraId="6427DEB7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980232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vAlign w:val="center"/>
          </w:tcPr>
          <w:p w14:paraId="2A9931B3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2146B54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vAlign w:val="center"/>
          </w:tcPr>
          <w:p w14:paraId="7466646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726E365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49EE45A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4F3C939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  <w:tr w:rsidR="0079750D" w:rsidRPr="00136581" w14:paraId="7D2CCED4" w14:textId="77777777" w:rsidTr="00CE19F5">
        <w:trPr>
          <w:trHeight w:val="288"/>
          <w:jc w:val="center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8C0012A" w14:textId="661D4B46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8F97AE8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5ECD72B" w14:textId="5CD57E64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♔</w:t>
            </w:r>
          </w:p>
        </w:tc>
        <w:tc>
          <w:tcPr>
            <w:tcW w:w="288" w:type="dxa"/>
            <w:vAlign w:val="center"/>
          </w:tcPr>
          <w:p w14:paraId="4A077200" w14:textId="0CDDB66B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  <w:r w:rsidRPr="00D831C2">
              <w:rPr>
                <w:rStyle w:val="ChessPieces"/>
                <w:rFonts w:ascii="Segoe UI Symbol" w:hAnsi="Segoe UI Symbol"/>
                <w:sz w:val="24"/>
              </w:rPr>
              <w:t>♖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AAD3AA0" w14:textId="3852D581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02AED0B0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788AB22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vAlign w:val="center"/>
          </w:tcPr>
          <w:p w14:paraId="2119FDDD" w14:textId="77777777" w:rsidR="0079750D" w:rsidRPr="00D831C2" w:rsidRDefault="0079750D" w:rsidP="005200AE">
            <w:pPr>
              <w:jc w:val="center"/>
              <w:rPr>
                <w:rStyle w:val="ChessPieces"/>
                <w:rFonts w:asciiTheme="minorHAnsi" w:hAnsiTheme="minorHAnsi"/>
                <w:sz w:val="24"/>
              </w:rPr>
            </w:pPr>
          </w:p>
        </w:tc>
      </w:tr>
    </w:tbl>
    <w:p w14:paraId="483D4AAF" w14:textId="37D4ACD9" w:rsidR="005F1373" w:rsidRPr="00F91E8E" w:rsidRDefault="001B78F0" w:rsidP="00F91E8E">
      <w:pPr>
        <w:pStyle w:val="Subtitle"/>
        <w:jc w:val="center"/>
        <w:rPr>
          <w:rStyle w:val="SubtleEmphasis"/>
          <w:i w:val="0"/>
          <w:iCs w:val="0"/>
        </w:rPr>
      </w:pPr>
      <w:r w:rsidRPr="00F91E8E">
        <w:rPr>
          <w:rStyle w:val="SubtleEmphasis"/>
          <w:i w:val="0"/>
          <w:iCs w:val="0"/>
        </w:rPr>
        <w:t>After castling</w:t>
      </w:r>
    </w:p>
    <w:p w14:paraId="5E1B9DB2" w14:textId="77777777" w:rsidR="00D831C2" w:rsidRDefault="00D831C2" w:rsidP="003C15FD">
      <w:pPr>
        <w:pStyle w:val="Heading2"/>
        <w:sectPr w:rsidR="00D831C2" w:rsidSect="00D831C2">
          <w:type w:val="continuous"/>
          <w:pgSz w:w="792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23D0E30" w14:textId="0AB6B438" w:rsidR="001A7C14" w:rsidRPr="003C15FD" w:rsidRDefault="00FB6255" w:rsidP="003C15FD">
      <w:pPr>
        <w:pStyle w:val="Heading2"/>
      </w:pPr>
      <w:r>
        <w:t xml:space="preserve">3.2 </w:t>
      </w:r>
      <w:r w:rsidR="009F14B0" w:rsidRPr="003C15FD">
        <w:t>En Passant</w:t>
      </w:r>
    </w:p>
    <w:p w14:paraId="49B49F75" w14:textId="0EA655F4" w:rsidR="00E97E47" w:rsidRDefault="00614B98" w:rsidP="00614B98">
      <w:r>
        <w:t xml:space="preserve">This is a French term for “in passing.” </w:t>
      </w:r>
      <w:proofErr w:type="spellStart"/>
      <w:r w:rsidR="00BC43F9" w:rsidRPr="007C3045">
        <w:t>En</w:t>
      </w:r>
      <w:proofErr w:type="spellEnd"/>
      <w:r w:rsidR="00BC43F9" w:rsidRPr="007C3045">
        <w:t xml:space="preserve"> </w:t>
      </w:r>
      <w:r w:rsidR="00FD5D5F">
        <w:t>p</w:t>
      </w:r>
      <w:r w:rsidR="00BC43F9" w:rsidRPr="007C3045">
        <w:t>assant</w:t>
      </w:r>
      <w:r>
        <w:t xml:space="preserve"> may happen when one pawn moves two squares to avoid capture by an opponent’s pawn. </w:t>
      </w:r>
    </w:p>
    <w:p w14:paraId="1111AABF" w14:textId="5218ADD2" w:rsidR="00BC43F9" w:rsidRDefault="00614B98" w:rsidP="00614B98">
      <w:r>
        <w:t xml:space="preserve">In this situation, the attacking pawn may </w:t>
      </w:r>
      <w:r w:rsidR="002E0A2A">
        <w:t>still capture</w:t>
      </w:r>
      <w:r w:rsidR="005C73B2">
        <w:t xml:space="preserve"> as if </w:t>
      </w:r>
      <w:r>
        <w:t xml:space="preserve">the first pawn had only moved one square. </w:t>
      </w:r>
    </w:p>
    <w:p w14:paraId="283B1328" w14:textId="2F7CFC5B" w:rsidR="00EC2AA0" w:rsidRDefault="00614B98" w:rsidP="00D831C2">
      <w:r>
        <w:lastRenderedPageBreak/>
        <w:t xml:space="preserve">This </w:t>
      </w:r>
      <w:r w:rsidR="00BC43F9">
        <w:t>move is</w:t>
      </w:r>
      <w:r>
        <w:t xml:space="preserve"> only an option on the turn immediately following</w:t>
      </w:r>
      <w:r w:rsidR="00F54880">
        <w:t xml:space="preserve"> </w:t>
      </w:r>
      <w:r>
        <w:t>the first pawn’s two-square move.</w:t>
      </w:r>
    </w:p>
    <w:p w14:paraId="727DB6CD" w14:textId="14A5DEF6" w:rsidR="00F54880" w:rsidRDefault="00F54880" w:rsidP="00D831C2">
      <w:pPr>
        <w:sectPr w:rsidR="00F54880" w:rsidSect="005C73B2">
          <w:type w:val="continuous"/>
          <w:pgSz w:w="792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7" w:rightFromText="187" w:vertAnchor="text" w:horzAnchor="page" w:tblpX="1196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75B7D" w:rsidRPr="00136581" w14:paraId="564AD073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2C2A49D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D5ED28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9C0868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9F69788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1FFAC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9E3500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081B978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BB4E89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770AC896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F2BBA73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B9C8C1F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B83988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984000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802F746" w14:textId="77777777" w:rsidR="00075B7D" w:rsidRPr="009775D7" w:rsidRDefault="00075B7D" w:rsidP="00720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5D7">
              <w:rPr>
                <w:rFonts w:ascii="Times New Roman" w:hAnsi="Times New Roman" w:cs="Times New Roman"/>
                <w:sz w:val="24"/>
              </w:rPr>
              <w:t>↓</w:t>
            </w:r>
          </w:p>
        </w:tc>
        <w:tc>
          <w:tcPr>
            <w:tcW w:w="288" w:type="dxa"/>
            <w:vAlign w:val="center"/>
          </w:tcPr>
          <w:p w14:paraId="44D4F84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9453F9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A64DF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376B71B2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73BE0EF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D51DA59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326B7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151739F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CCD67DE" w14:textId="77777777" w:rsidR="00075B7D" w:rsidRPr="009775D7" w:rsidRDefault="00075B7D" w:rsidP="00720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5D7">
              <w:rPr>
                <w:rFonts w:ascii="Times New Roman" w:hAnsi="Times New Roman" w:cs="Times New Roman"/>
                <w:sz w:val="24"/>
              </w:rPr>
              <w:t>↓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F165F9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85E7A5F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B89902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31CAA9D3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FF5917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ADAF10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C5D6F1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77C6FCB" w14:textId="77777777" w:rsidR="00075B7D" w:rsidRPr="00D831C2" w:rsidRDefault="00075B7D" w:rsidP="0072064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BD9AACB" w14:textId="77777777" w:rsidR="00075B7D" w:rsidRPr="00D831C2" w:rsidRDefault="00075B7D" w:rsidP="0072064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♟</w:t>
            </w:r>
          </w:p>
        </w:tc>
        <w:tc>
          <w:tcPr>
            <w:tcW w:w="288" w:type="dxa"/>
            <w:vAlign w:val="center"/>
          </w:tcPr>
          <w:p w14:paraId="587A04B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149C1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DB487C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41935856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46E1E223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2AD346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9C1200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0F66BA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88BFD7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D86BEE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55772FF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6E385D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321F2DCF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CB0A80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02B8EC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212426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189A9B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94135A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5B38BB9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4042C6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F28FA83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4F60C5F8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712D3D3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92006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F25794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BA9A1B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5AE6B1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4EF10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282533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BE662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4253E75C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97ADF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BF97B4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FC1703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E0B7FFF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A3A0C1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FEDA50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AE0772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048C25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4278" w:tblpY="1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75B7D" w:rsidRPr="00136581" w14:paraId="39687A8E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66AE2B6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2C4F1F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882F31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2B362F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6E943E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DDEAD3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2A6F41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9EECE2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16BFC0A6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8325AC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ED138D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B7D908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B1D71E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3A7072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9CB30E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31FC27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4734F8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734EBFC2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554E4D69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7FC9C5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105D43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7AA7D4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294AAB1" w14:textId="77777777" w:rsidR="00075B7D" w:rsidRPr="00D831C2" w:rsidRDefault="00075B7D" w:rsidP="0072064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♙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650DF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BD6538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84FAA8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588A4073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F1F5BD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112B2A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5C73F5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6D935D3" w14:textId="0704D137" w:rsidR="00075B7D" w:rsidRPr="009775D7" w:rsidRDefault="009775D7" w:rsidP="00720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75D7">
              <w:rPr>
                <w:rFonts w:ascii="Cambria Math" w:hAnsi="Cambria Math" w:cs="Cambria Math"/>
                <w:sz w:val="24"/>
              </w:rPr>
              <w:t>↗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5F2C5DB" w14:textId="77777777" w:rsidR="00075B7D" w:rsidRPr="00B41F8C" w:rsidRDefault="00075B7D" w:rsidP="00720648">
            <w:pPr>
              <w:jc w:val="center"/>
              <w:rPr>
                <w:rFonts w:ascii="Segoe UI Symbol" w:hAnsi="Segoe UI Symbol"/>
                <w:sz w:val="24"/>
              </w:rPr>
            </w:pPr>
            <w:r w:rsidRPr="00B41F8C">
              <w:rPr>
                <w:rFonts w:ascii="Segoe UI Symbol" w:hAnsi="Segoe UI Symbol"/>
                <w:sz w:val="24"/>
              </w:rPr>
              <w:t>x</w:t>
            </w:r>
          </w:p>
        </w:tc>
        <w:tc>
          <w:tcPr>
            <w:tcW w:w="288" w:type="dxa"/>
            <w:vAlign w:val="center"/>
          </w:tcPr>
          <w:p w14:paraId="3D9D331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2BE76C3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6FDEFC8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588A1B2C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4AD7563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2135F09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C31BB0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AE1D95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55A81A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2C578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C26C5E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6835CC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52BAC84A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54156A1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6A52AB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96397B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CC082B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63F056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507FA1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1339C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29D2C5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5E65DF0C" w14:textId="77777777" w:rsidTr="00720648">
        <w:trPr>
          <w:trHeight w:val="288"/>
        </w:trPr>
        <w:tc>
          <w:tcPr>
            <w:tcW w:w="288" w:type="dxa"/>
            <w:vAlign w:val="center"/>
          </w:tcPr>
          <w:p w14:paraId="62A2B20C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695572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A3DDA2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1E7A3C0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E81C79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3D34A64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BD9CA4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D32BC12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  <w:tr w:rsidR="00075B7D" w:rsidRPr="00136581" w14:paraId="40347E22" w14:textId="77777777" w:rsidTr="0072064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52AA767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064DE4D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8B11F8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E13DCB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B07C57A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2FC778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03FAAB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BB4552E" w14:textId="77777777" w:rsidR="00075B7D" w:rsidRPr="00D831C2" w:rsidRDefault="00075B7D" w:rsidP="00720648">
            <w:pPr>
              <w:jc w:val="center"/>
              <w:rPr>
                <w:sz w:val="24"/>
              </w:rPr>
            </w:pPr>
          </w:p>
        </w:tc>
      </w:tr>
    </w:tbl>
    <w:p w14:paraId="72A8E0C7" w14:textId="783BB1B1" w:rsidR="000B1E92" w:rsidRPr="000B1E92" w:rsidRDefault="005C73B2" w:rsidP="002960CE">
      <w:pPr>
        <w:pStyle w:val="Subtitle"/>
      </w:pPr>
      <w:r w:rsidRPr="008041A1">
        <w:rPr>
          <w:rStyle w:val="SubtleEmphasis"/>
          <w:iCs w:val="0"/>
        </w:rPr>
        <w:t xml:space="preserve"> </w:t>
      </w:r>
    </w:p>
    <w:p w14:paraId="43F82035" w14:textId="64104DD3" w:rsidR="00D831C2" w:rsidRDefault="00D831C2" w:rsidP="002960CE">
      <w:pPr>
        <w:pStyle w:val="Subtitle"/>
        <w:sectPr w:rsidR="00D831C2" w:rsidSect="005C73B2">
          <w:type w:val="continuous"/>
          <w:pgSz w:w="792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1745866" w14:textId="456CB2C2" w:rsidR="005F1373" w:rsidRPr="00CF57D2" w:rsidRDefault="005C73B2" w:rsidP="002960CE">
      <w:pPr>
        <w:pStyle w:val="Subtitle"/>
        <w:rPr>
          <w:rStyle w:val="SubtleEmphasis"/>
          <w:i w:val="0"/>
        </w:rPr>
      </w:pPr>
      <w:r w:rsidRPr="00CF57D2">
        <w:rPr>
          <w:rStyle w:val="SubtleEmphasis"/>
        </w:rPr>
        <w:t xml:space="preserve"> </w:t>
      </w:r>
    </w:p>
    <w:p w14:paraId="036763D0" w14:textId="5A1CC7CA" w:rsidR="005C73B2" w:rsidRDefault="005C73B2" w:rsidP="00EC2AA0">
      <w:pPr>
        <w:sectPr w:rsidR="005C73B2" w:rsidSect="005C73B2">
          <w:type w:val="continuous"/>
          <w:pgSz w:w="792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7" w:name="_Toc498262935"/>
      <w:bookmarkStart w:id="8" w:name="_Ref527039356"/>
      <w:r>
        <w:rPr>
          <w:noProof/>
        </w:rPr>
        <w:t xml:space="preserve"> </w:t>
      </w:r>
    </w:p>
    <w:p w14:paraId="0807CF27" w14:textId="704BBC0B" w:rsidR="00EC2AA0" w:rsidRDefault="00EC2AA0" w:rsidP="00EC2AA0"/>
    <w:p w14:paraId="7E60694A" w14:textId="359BB57E" w:rsidR="00EC2AA0" w:rsidRDefault="00EC2AA0" w:rsidP="00EC2AA0"/>
    <w:p w14:paraId="351BF762" w14:textId="4D493171" w:rsidR="00EC2AA0" w:rsidRDefault="00F54880" w:rsidP="00EC2A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10927" wp14:editId="191D1254">
                <wp:simplePos x="0" y="0"/>
                <wp:positionH relativeFrom="column">
                  <wp:posOffset>352425</wp:posOffset>
                </wp:positionH>
                <wp:positionV relativeFrom="paragraph">
                  <wp:posOffset>233567</wp:posOffset>
                </wp:positionV>
                <wp:extent cx="1400175" cy="44767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54A5F" w14:textId="5F88DE2E" w:rsidR="000074FE" w:rsidRPr="008B2483" w:rsidRDefault="000074FE" w:rsidP="00075B7D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1. </w:t>
                            </w:r>
                            <w:r w:rsidR="003C1D8D">
                              <w:t>The black p</w:t>
                            </w:r>
                            <w:r w:rsidRPr="008B2483">
                              <w:t>awn advances two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0927" id="Text Box 5" o:spid="_x0000_s1027" type="#_x0000_t202" style="position:absolute;margin-left:27.75pt;margin-top:18.4pt;width:110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" fillcolor="white [3201]" stroked="f" strokeweight=".5pt">
                <v:textbox>
                  <w:txbxContent>
                    <w:p w14:paraId="75254A5F" w14:textId="5F88DE2E" w:rsidR="000074FE" w:rsidRPr="008B2483" w:rsidRDefault="000074FE" w:rsidP="00075B7D">
                      <w:pPr>
                        <w:pStyle w:val="Subtitle"/>
                        <w:numPr>
                          <w:ilvl w:val="0"/>
                          <w:numId w:val="0"/>
                        </w:numPr>
                      </w:pPr>
                      <w:r>
                        <w:t xml:space="preserve">1. </w:t>
                      </w:r>
                      <w:r w:rsidR="003C1D8D">
                        <w:t>The black p</w:t>
                      </w:r>
                      <w:r w:rsidRPr="008B2483">
                        <w:t>awn advances two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74B00" wp14:editId="4849A325">
                <wp:simplePos x="0" y="0"/>
                <wp:positionH relativeFrom="column">
                  <wp:posOffset>1990725</wp:posOffset>
                </wp:positionH>
                <wp:positionV relativeFrom="paragraph">
                  <wp:posOffset>235472</wp:posOffset>
                </wp:positionV>
                <wp:extent cx="2011680" cy="685800"/>
                <wp:effectExtent l="0" t="0" r="762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73E67" w14:textId="0439AD8F" w:rsidR="000074FE" w:rsidRPr="00F91E8E" w:rsidRDefault="000074FE" w:rsidP="00F91E8E">
                            <w:pPr>
                              <w:pStyle w:val="Subtitle"/>
                            </w:pPr>
                            <w:r w:rsidRPr="00F91E8E">
                              <w:rPr>
                                <w:rStyle w:val="SubtleEmphasis"/>
                                <w:i w:val="0"/>
                                <w:iCs w:val="0"/>
                              </w:rPr>
                              <w:t xml:space="preserve">2. </w:t>
                            </w:r>
                            <w:r w:rsidR="003C1D8D" w:rsidRPr="00F91E8E">
                              <w:rPr>
                                <w:rStyle w:val="SubtleEmphasis"/>
                                <w:i w:val="0"/>
                                <w:iCs w:val="0"/>
                              </w:rPr>
                              <w:t>The white pawn captures the black pawn as if the black p</w:t>
                            </w:r>
                            <w:r w:rsidRPr="00F91E8E">
                              <w:rPr>
                                <w:rStyle w:val="SubtleEmphasis"/>
                                <w:i w:val="0"/>
                                <w:iCs w:val="0"/>
                              </w:rPr>
                              <w:t>awn had only advanced one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4B00" id="Text Box 7" o:spid="_x0000_s1028" type="#_x0000_t202" style="position:absolute;margin-left:156.75pt;margin-top:18.55pt;width:158.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" fillcolor="white [3201]" stroked="f" strokeweight=".5pt">
                <v:textbox>
                  <w:txbxContent>
                    <w:p w14:paraId="2BB73E67" w14:textId="0439AD8F" w:rsidR="000074FE" w:rsidRPr="00F91E8E" w:rsidRDefault="000074FE" w:rsidP="00F91E8E">
                      <w:pPr>
                        <w:pStyle w:val="Subtitle"/>
                      </w:pPr>
                      <w:r w:rsidRPr="00F91E8E">
                        <w:rPr>
                          <w:rStyle w:val="SubtleEmphasis"/>
                          <w:i w:val="0"/>
                          <w:iCs w:val="0"/>
                        </w:rPr>
                        <w:t xml:space="preserve">2. </w:t>
                      </w:r>
                      <w:r w:rsidR="003C1D8D" w:rsidRPr="00F91E8E">
                        <w:rPr>
                          <w:rStyle w:val="SubtleEmphasis"/>
                          <w:i w:val="0"/>
                          <w:iCs w:val="0"/>
                        </w:rPr>
                        <w:t>The white pawn captures the black pawn as if the black p</w:t>
                      </w:r>
                      <w:r w:rsidRPr="00F91E8E">
                        <w:rPr>
                          <w:rStyle w:val="SubtleEmphasis"/>
                          <w:i w:val="0"/>
                          <w:iCs w:val="0"/>
                        </w:rPr>
                        <w:t>awn had only advanced one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2354E" w14:textId="7103EFF6" w:rsidR="00F54880" w:rsidRDefault="00F54880" w:rsidP="00F54880">
      <w:bookmarkStart w:id="9" w:name="_Toc460147"/>
    </w:p>
    <w:p w14:paraId="3F19AFAC" w14:textId="57752456" w:rsidR="00F54880" w:rsidRDefault="00F54880" w:rsidP="00F54880"/>
    <w:p w14:paraId="43FFE2B0" w14:textId="77777777" w:rsidR="00F54880" w:rsidRDefault="00F54880" w:rsidP="00F54880"/>
    <w:p w14:paraId="2A7FB870" w14:textId="68E9F3FE" w:rsidR="00BC43F9" w:rsidRDefault="00FB6255" w:rsidP="009B6C86">
      <w:pPr>
        <w:pStyle w:val="Heading1"/>
      </w:pPr>
      <w:r>
        <w:t xml:space="preserve">4. </w:t>
      </w:r>
      <w:r w:rsidR="00186D62" w:rsidRPr="00012B3B">
        <w:t xml:space="preserve">Check, </w:t>
      </w:r>
      <w:r w:rsidR="0057109E">
        <w:t>c</w:t>
      </w:r>
      <w:r w:rsidR="009F14B0" w:rsidRPr="00012B3B">
        <w:t>heckmate</w:t>
      </w:r>
      <w:r w:rsidR="00186D62" w:rsidRPr="00012B3B">
        <w:t xml:space="preserve">, and </w:t>
      </w:r>
      <w:r w:rsidR="0057109E">
        <w:t>s</w:t>
      </w:r>
      <w:r w:rsidR="00186D62" w:rsidRPr="00012B3B">
        <w:t>talemate</w:t>
      </w:r>
      <w:bookmarkEnd w:id="7"/>
      <w:bookmarkEnd w:id="8"/>
      <w:bookmarkEnd w:id="9"/>
    </w:p>
    <w:tbl>
      <w:tblPr>
        <w:tblStyle w:val="TableGrid"/>
        <w:tblpPr w:leftFromText="187" w:rightFromText="187" w:vertAnchor="text" w:tblpXSpec="right" w:tblpY="30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20648" w:rsidRPr="00136581" w14:paraId="30FE1CD2" w14:textId="77777777" w:rsidTr="007B7DB8">
        <w:trPr>
          <w:trHeight w:val="288"/>
        </w:trPr>
        <w:tc>
          <w:tcPr>
            <w:tcW w:w="288" w:type="dxa"/>
            <w:vAlign w:val="center"/>
          </w:tcPr>
          <w:p w14:paraId="3BFF2DCD" w14:textId="77777777" w:rsidR="00720648" w:rsidRPr="00D831C2" w:rsidRDefault="00720648" w:rsidP="007B7DB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♚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78CF62D" w14:textId="77777777" w:rsidR="00720648" w:rsidRPr="00D831C2" w:rsidRDefault="00720648" w:rsidP="007B7DB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♕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05CCFAFC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3C558D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64EDC19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0279785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59EC738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F17D974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20873270" w14:textId="77777777" w:rsidTr="007B7DB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FA46A6D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01938BAD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462288B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14BA14EC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1C15818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315D755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96A3F1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C03956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60033C08" w14:textId="77777777" w:rsidTr="007B7DB8">
        <w:trPr>
          <w:trHeight w:val="288"/>
        </w:trPr>
        <w:tc>
          <w:tcPr>
            <w:tcW w:w="288" w:type="dxa"/>
            <w:vAlign w:val="center"/>
          </w:tcPr>
          <w:p w14:paraId="7DA6B7F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FED8C2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72677D4" w14:textId="77777777" w:rsidR="00720648" w:rsidRPr="00D831C2" w:rsidRDefault="00720648" w:rsidP="007B7DB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♘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9CFDAC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607F6A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A8F3FA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48A170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0A333B4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4046E813" w14:textId="77777777" w:rsidTr="007B7DB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722EF3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2404244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63AD53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A116BE7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965521C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F0BEA2A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7233FF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E5A10E4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1CF2934E" w14:textId="77777777" w:rsidTr="007B7DB8">
        <w:trPr>
          <w:trHeight w:val="288"/>
        </w:trPr>
        <w:tc>
          <w:tcPr>
            <w:tcW w:w="288" w:type="dxa"/>
            <w:vAlign w:val="center"/>
          </w:tcPr>
          <w:p w14:paraId="7B41F44B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C45E7D2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0DB1F7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529FE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9CC1C1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65E24F3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BC5785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76499A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5E09C278" w14:textId="77777777" w:rsidTr="007B7DB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109E291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345963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A17986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0C001F1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1174290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46130C7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F99316A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3097CE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1B0B1E6B" w14:textId="77777777" w:rsidTr="007B7DB8">
        <w:trPr>
          <w:trHeight w:val="288"/>
        </w:trPr>
        <w:tc>
          <w:tcPr>
            <w:tcW w:w="288" w:type="dxa"/>
            <w:vAlign w:val="center"/>
          </w:tcPr>
          <w:p w14:paraId="37766EE7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58970A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4B4981C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3C15ED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F22284B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C70C78D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DA41AE7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BA8EFF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  <w:tr w:rsidR="00720648" w:rsidRPr="00136581" w14:paraId="320112B7" w14:textId="77777777" w:rsidTr="007B7DB8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49AA532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BC03D18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8F4719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4B6D70C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564A060" w14:textId="77777777" w:rsidR="00720648" w:rsidRPr="00D831C2" w:rsidRDefault="00720648" w:rsidP="007B7DB8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♔</w:t>
            </w:r>
          </w:p>
        </w:tc>
        <w:tc>
          <w:tcPr>
            <w:tcW w:w="288" w:type="dxa"/>
            <w:vAlign w:val="center"/>
          </w:tcPr>
          <w:p w14:paraId="30698BD8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26B8CE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48CA0C9" w14:textId="77777777" w:rsidR="00720648" w:rsidRPr="00D831C2" w:rsidRDefault="00720648" w:rsidP="007B7DB8">
            <w:pPr>
              <w:jc w:val="center"/>
              <w:rPr>
                <w:sz w:val="24"/>
              </w:rPr>
            </w:pPr>
          </w:p>
        </w:tc>
      </w:tr>
    </w:tbl>
    <w:p w14:paraId="678CFF40" w14:textId="0C281C35" w:rsidR="009B6C86" w:rsidRDefault="009B6C86" w:rsidP="009B6C86">
      <w:r>
        <w:t>The goal of chess is to “</w:t>
      </w:r>
      <w:r w:rsidRPr="00F22585">
        <w:rPr>
          <w:i/>
        </w:rPr>
        <w:t>checkmate</w:t>
      </w:r>
      <w:r>
        <w:t>” your opponent</w:t>
      </w:r>
      <w:r w:rsidR="00655AF9">
        <w:t>, so l</w:t>
      </w:r>
      <w:r>
        <w:t>earning how to checkmate is very important.</w:t>
      </w:r>
    </w:p>
    <w:p w14:paraId="68C10228" w14:textId="7EC3A9C0" w:rsidR="009B6C86" w:rsidRDefault="003C1D8D" w:rsidP="009B6C86">
      <w:r>
        <w:t>If a piece moves to where a k</w:t>
      </w:r>
      <w:r w:rsidR="009B6C86">
        <w:t>ing could be captu</w:t>
      </w:r>
      <w:r>
        <w:t>red on the next move, then the k</w:t>
      </w:r>
      <w:r w:rsidR="009B6C86">
        <w:t xml:space="preserve">ing is in </w:t>
      </w:r>
      <w:r w:rsidR="009B6C86" w:rsidRPr="007C3045">
        <w:t>“</w:t>
      </w:r>
      <w:r w:rsidR="009B6C86" w:rsidRPr="00F22585">
        <w:rPr>
          <w:i/>
        </w:rPr>
        <w:t>check</w:t>
      </w:r>
      <w:r w:rsidR="009B6C86" w:rsidRPr="007C3045">
        <w:t>”.</w:t>
      </w:r>
      <w:r w:rsidR="009B6C86">
        <w:t xml:space="preserve"> </w:t>
      </w:r>
    </w:p>
    <w:p w14:paraId="10605323" w14:textId="03F6D66D" w:rsidR="008041A1" w:rsidRDefault="009B6C86" w:rsidP="009B6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3B150" wp14:editId="377ADCA7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1571625" cy="1104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B48D" w14:textId="045C775E" w:rsidR="000074FE" w:rsidRPr="008E3DC0" w:rsidRDefault="003C1D8D" w:rsidP="00720648">
                            <w:pPr>
                              <w:pStyle w:val="Subtitle"/>
                            </w:pPr>
                            <w:r>
                              <w:t>The black k</w:t>
                            </w:r>
                            <w:r w:rsidR="000074FE" w:rsidRPr="00A14B4C">
                              <w:t>ing ha</w:t>
                            </w:r>
                            <w:r>
                              <w:t>s been checkmated by the white queen. No matter where B</w:t>
                            </w:r>
                            <w:r w:rsidR="000074FE" w:rsidRPr="00A14B4C">
                              <w:t xml:space="preserve">lack moves, </w:t>
                            </w:r>
                            <w:r>
                              <w:t>they</w:t>
                            </w:r>
                            <w:r w:rsidR="000074FE" w:rsidRPr="00A14B4C">
                              <w:t xml:space="preserve"> </w:t>
                            </w:r>
                            <w:r>
                              <w:t>can’t</w:t>
                            </w:r>
                            <w:r w:rsidR="000074FE" w:rsidRPr="00A14B4C">
                              <w:t xml:space="preserve"> escape check.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B150" id="Text Box 2" o:spid="_x0000_s1029" type="#_x0000_t202" style="position:absolute;margin-left:72.55pt;margin-top:24.85pt;width:123.75pt;height:8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" stroked="f">
                <v:textbox>
                  <w:txbxContent>
                    <w:p w14:paraId="62FEB48D" w14:textId="045C775E" w:rsidR="000074FE" w:rsidRPr="008E3DC0" w:rsidRDefault="003C1D8D" w:rsidP="00720648">
                      <w:pPr>
                        <w:pStyle w:val="Subtitle"/>
                      </w:pPr>
                      <w:r>
                        <w:t>The black k</w:t>
                      </w:r>
                      <w:r w:rsidR="000074FE" w:rsidRPr="00A14B4C">
                        <w:t>ing ha</w:t>
                      </w:r>
                      <w:r>
                        <w:t>s been checkmated by the white queen. No matter where B</w:t>
                      </w:r>
                      <w:r w:rsidR="000074FE" w:rsidRPr="00A14B4C">
                        <w:t xml:space="preserve">lack moves, </w:t>
                      </w:r>
                      <w:r>
                        <w:t>they</w:t>
                      </w:r>
                      <w:r w:rsidR="000074FE" w:rsidRPr="00A14B4C">
                        <w:t xml:space="preserve"> </w:t>
                      </w:r>
                      <w:r>
                        <w:t>can’t</w:t>
                      </w:r>
                      <w:r w:rsidR="000074FE" w:rsidRPr="00A14B4C">
                        <w:t xml:space="preserve"> escape check.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D8D">
        <w:t>When a player’s k</w:t>
      </w:r>
      <w:r w:rsidR="008041A1">
        <w:t xml:space="preserve">ing is in check, then that player’s next move </w:t>
      </w:r>
      <w:r w:rsidR="008041A1">
        <w:rPr>
          <w:i/>
        </w:rPr>
        <w:t>must</w:t>
      </w:r>
      <w:r w:rsidR="008041A1">
        <w:t xml:space="preserve"> </w:t>
      </w:r>
      <w:r w:rsidR="00F22585">
        <w:t>get</w:t>
      </w:r>
      <w:r w:rsidR="008041A1">
        <w:t xml:space="preserve"> the</w:t>
      </w:r>
      <w:r w:rsidR="00BC43F9">
        <w:t>ir</w:t>
      </w:r>
      <w:r w:rsidR="003C1D8D">
        <w:t xml:space="preserve"> k</w:t>
      </w:r>
      <w:r w:rsidR="008041A1">
        <w:t xml:space="preserve">ing out of check. </w:t>
      </w:r>
      <w:r w:rsidR="000B1E92">
        <w:t xml:space="preserve">That could mean </w:t>
      </w:r>
      <w:r w:rsidR="005C73B2">
        <w:t>moving</w:t>
      </w:r>
      <w:r w:rsidR="003C1D8D">
        <w:t xml:space="preserve"> the k</w:t>
      </w:r>
      <w:r w:rsidR="008041A1">
        <w:t xml:space="preserve">ing, </w:t>
      </w:r>
      <w:r w:rsidR="000B1E92">
        <w:t>captur</w:t>
      </w:r>
      <w:r w:rsidR="005C73B2">
        <w:t>ing</w:t>
      </w:r>
      <w:r w:rsidR="000B1E92">
        <w:t xml:space="preserve"> the attacking piece, or </w:t>
      </w:r>
      <w:r w:rsidR="005C73B2">
        <w:t>placing</w:t>
      </w:r>
      <w:r w:rsidR="003C1D8D">
        <w:t xml:space="preserve"> a piece between the k</w:t>
      </w:r>
      <w:r w:rsidR="008041A1">
        <w:t>ing and the attacking</w:t>
      </w:r>
      <w:r w:rsidR="00A13514">
        <w:t xml:space="preserve"> piece</w:t>
      </w:r>
      <w:r w:rsidR="008041A1">
        <w:t>.</w:t>
      </w:r>
    </w:p>
    <w:p w14:paraId="5A621717" w14:textId="4EE6205E" w:rsidR="008041A1" w:rsidRDefault="008041A1" w:rsidP="008041A1">
      <w:r>
        <w:lastRenderedPageBreak/>
        <w:t xml:space="preserve">If there is no possible way </w:t>
      </w:r>
      <w:r w:rsidR="00F22585">
        <w:t xml:space="preserve">out of </w:t>
      </w:r>
      <w:r>
        <w:t xml:space="preserve">check, then that is </w:t>
      </w:r>
      <w:r w:rsidR="007C3045">
        <w:t>“</w:t>
      </w:r>
      <w:r w:rsidRPr="00F22585">
        <w:rPr>
          <w:i/>
        </w:rPr>
        <w:t>checkmate</w:t>
      </w:r>
      <w:r>
        <w:t>,</w:t>
      </w:r>
      <w:r w:rsidR="007C3045">
        <w:t>”</w:t>
      </w:r>
      <w:r>
        <w:t xml:space="preserve"> and the game is over. </w:t>
      </w:r>
    </w:p>
    <w:p w14:paraId="43420114" w14:textId="49026531" w:rsidR="008041A1" w:rsidRDefault="008041A1" w:rsidP="00E02A76">
      <w:r>
        <w:t xml:space="preserve">A player can never </w:t>
      </w:r>
      <w:r w:rsidR="00BF4D76">
        <w:t>move</w:t>
      </w:r>
      <w:r>
        <w:t xml:space="preserve"> their own </w:t>
      </w:r>
      <w:r w:rsidR="003C1D8D">
        <w:t>k</w:t>
      </w:r>
      <w:r>
        <w:t>ing in</w:t>
      </w:r>
      <w:r w:rsidR="00BF4D76">
        <w:t>to</w:t>
      </w:r>
      <w:r>
        <w:t xml:space="preserve"> check. This includes moving a piece that was previously blocking the </w:t>
      </w:r>
      <w:r w:rsidR="003C1D8D">
        <w:t>k</w:t>
      </w:r>
      <w:r>
        <w:t>ing from check.</w:t>
      </w:r>
    </w:p>
    <w:p w14:paraId="59EF069E" w14:textId="39422F3B" w:rsidR="00C144BE" w:rsidRDefault="002F3112" w:rsidP="002F3112">
      <w:pPr>
        <w:pStyle w:val="Heading1"/>
      </w:pPr>
      <w:bookmarkStart w:id="10" w:name="_Toc460148"/>
      <w:r>
        <w:t xml:space="preserve">5. Draws: </w:t>
      </w:r>
      <w:r w:rsidR="00133D5B">
        <w:t>w</w:t>
      </w:r>
      <w:r>
        <w:t>hen no one wins</w:t>
      </w:r>
      <w:bookmarkEnd w:id="10"/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960CE" w:rsidRPr="00136581" w14:paraId="4124945A" w14:textId="77777777" w:rsidTr="002960CE">
        <w:trPr>
          <w:trHeight w:val="288"/>
        </w:trPr>
        <w:tc>
          <w:tcPr>
            <w:tcW w:w="288" w:type="dxa"/>
            <w:vAlign w:val="center"/>
          </w:tcPr>
          <w:p w14:paraId="4F6AFF8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6DA164A" w14:textId="77777777" w:rsidR="002960CE" w:rsidRPr="00D831C2" w:rsidRDefault="002960CE" w:rsidP="002960CE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♕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079607D4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1B6F58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02F7228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DF3612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5CE2775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70976E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219BC28E" w14:textId="77777777" w:rsidTr="002960CE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35C1F55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702AC32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8E0072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69B3D55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0BCF08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671245BD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30A49B6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CBAB417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28EB3DE0" w14:textId="77777777" w:rsidTr="002960CE">
        <w:trPr>
          <w:trHeight w:val="288"/>
        </w:trPr>
        <w:tc>
          <w:tcPr>
            <w:tcW w:w="288" w:type="dxa"/>
            <w:vAlign w:val="center"/>
          </w:tcPr>
          <w:p w14:paraId="6F838026" w14:textId="77777777" w:rsidR="002960CE" w:rsidRPr="00D831C2" w:rsidRDefault="002960CE" w:rsidP="002960CE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♚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2D8255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91D7E67" w14:textId="77777777" w:rsidR="002960CE" w:rsidRPr="00D831C2" w:rsidRDefault="002960CE" w:rsidP="002960CE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♔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B8722A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6A49A727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69E636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5573C68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EB53627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600D86C0" w14:textId="77777777" w:rsidTr="002960CE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3B18DB2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D95BEE8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4C98A9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2D5D70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0A73F80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B3BD310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11CE42E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C6A961C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05D8FC3D" w14:textId="77777777" w:rsidTr="002960CE">
        <w:trPr>
          <w:trHeight w:val="288"/>
        </w:trPr>
        <w:tc>
          <w:tcPr>
            <w:tcW w:w="288" w:type="dxa"/>
            <w:vAlign w:val="center"/>
          </w:tcPr>
          <w:p w14:paraId="01F75C5B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99EB20E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8216FE6" w14:textId="77777777" w:rsidR="002960CE" w:rsidRPr="00D831C2" w:rsidRDefault="002960CE" w:rsidP="002960CE">
            <w:pPr>
              <w:jc w:val="center"/>
              <w:rPr>
                <w:sz w:val="24"/>
              </w:rPr>
            </w:pPr>
            <w:r w:rsidRPr="00D831C2">
              <w:rPr>
                <w:rFonts w:ascii="Segoe UI Symbol" w:hAnsi="Segoe UI Symbol" w:cs="Segoe UI Symbol"/>
                <w:sz w:val="24"/>
              </w:rPr>
              <w:t>♘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5CE867D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F0A3FFC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745B58C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58529BFE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4373AD5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7D186693" w14:textId="77777777" w:rsidTr="002960CE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051513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AA515B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A3E5DC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59F73FB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3126D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15AD05D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9C4DD5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006D531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231D7288" w14:textId="77777777" w:rsidTr="002960CE">
        <w:trPr>
          <w:trHeight w:val="288"/>
        </w:trPr>
        <w:tc>
          <w:tcPr>
            <w:tcW w:w="288" w:type="dxa"/>
            <w:vAlign w:val="center"/>
          </w:tcPr>
          <w:p w14:paraId="2C24067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D1912B7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5EFF09D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0EE93E0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7BABADD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43A386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4891982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4873C35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  <w:tr w:rsidR="002960CE" w:rsidRPr="00136581" w14:paraId="26D5C1A5" w14:textId="77777777" w:rsidTr="002960CE">
        <w:trPr>
          <w:trHeight w:val="288"/>
        </w:trPr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BBF8481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D4B0C1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31B0C1F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FACC539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216EBE2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24641538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E8ED033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  <w:tc>
          <w:tcPr>
            <w:tcW w:w="288" w:type="dxa"/>
            <w:vAlign w:val="center"/>
          </w:tcPr>
          <w:p w14:paraId="37D5F99D" w14:textId="77777777" w:rsidR="002960CE" w:rsidRPr="00D831C2" w:rsidRDefault="002960CE" w:rsidP="002960CE">
            <w:pPr>
              <w:jc w:val="center"/>
              <w:rPr>
                <w:sz w:val="24"/>
              </w:rPr>
            </w:pPr>
          </w:p>
        </w:tc>
      </w:tr>
    </w:tbl>
    <w:p w14:paraId="1321FABA" w14:textId="0911397E" w:rsidR="00D17C2E" w:rsidRPr="00D17C2E" w:rsidRDefault="00DA24F8" w:rsidP="00C144BE">
      <w:r>
        <w:t xml:space="preserve">Several </w:t>
      </w:r>
      <w:r w:rsidR="00D17C2E">
        <w:t xml:space="preserve">situations </w:t>
      </w:r>
      <w:r>
        <w:t xml:space="preserve">will </w:t>
      </w:r>
      <w:r w:rsidR="008006A5">
        <w:t xml:space="preserve">end the game in a draw. Some are obvious, but </w:t>
      </w:r>
      <w:r w:rsidR="001613BE">
        <w:t>others</w:t>
      </w:r>
      <w:r w:rsidR="008006A5">
        <w:t xml:space="preserve"> can confuse even seasoned players</w:t>
      </w:r>
      <w:r w:rsidR="001613BE">
        <w:t xml:space="preserve"> without a reliable reference.</w:t>
      </w:r>
    </w:p>
    <w:p w14:paraId="7513AD93" w14:textId="5F87BED6" w:rsidR="00C144BE" w:rsidRDefault="00C144BE" w:rsidP="00C144BE">
      <w:r w:rsidRPr="00D56FC5">
        <w:rPr>
          <w:b/>
        </w:rPr>
        <w:t>Stalemate</w:t>
      </w:r>
      <w:r w:rsidR="00D56FC5">
        <w:rPr>
          <w:b/>
        </w:rPr>
        <w:t>:</w:t>
      </w:r>
      <w:r w:rsidR="00D56FC5">
        <w:t xml:space="preserve"> W</w:t>
      </w:r>
      <w:r>
        <w:t xml:space="preserve">hen one player is not in check but has no legal move. </w:t>
      </w:r>
    </w:p>
    <w:p w14:paraId="2E785E7A" w14:textId="38438F8B" w:rsidR="00C144BE" w:rsidRPr="00D56FC5" w:rsidRDefault="008006A5" w:rsidP="00C144B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97B4E4" wp14:editId="41057C89">
                <wp:simplePos x="0" y="0"/>
                <wp:positionH relativeFrom="margin">
                  <wp:posOffset>2529205</wp:posOffset>
                </wp:positionH>
                <wp:positionV relativeFrom="paragraph">
                  <wp:posOffset>299720</wp:posOffset>
                </wp:positionV>
                <wp:extent cx="1598295" cy="871220"/>
                <wp:effectExtent l="0" t="0" r="1905" b="50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CE6E" w14:textId="240A5CD2" w:rsidR="000074FE" w:rsidRPr="008E3DC0" w:rsidRDefault="000074FE" w:rsidP="002960CE">
                            <w:pPr>
                              <w:pStyle w:val="Subtitle"/>
                            </w:pPr>
                            <w:r>
                              <w:t xml:space="preserve">Black has no legal move, so this </w:t>
                            </w:r>
                            <w:r w:rsidRPr="002960CE">
                              <w:t>is</w:t>
                            </w:r>
                            <w:r>
                              <w:t xml:space="preserve"> a stalemate. (If it’s Black’s turn</w:t>
                            </w:r>
                            <w:r w:rsidR="001D11E0">
                              <w:t xml:space="preserve"> to move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B4E4" id="Text Box 9" o:spid="_x0000_s1030" type="#_x0000_t202" style="position:absolute;margin-left:199.15pt;margin-top:23.6pt;width:125.85pt;height:6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" stroked="f">
                <v:textbox>
                  <w:txbxContent>
                    <w:p w14:paraId="4AA3CE6E" w14:textId="240A5CD2" w:rsidR="000074FE" w:rsidRPr="008E3DC0" w:rsidRDefault="000074FE" w:rsidP="002960CE">
                      <w:pPr>
                        <w:pStyle w:val="Subtitle"/>
                      </w:pPr>
                      <w:r>
                        <w:t xml:space="preserve">Black has no legal move, so this </w:t>
                      </w:r>
                      <w:r w:rsidRPr="002960CE">
                        <w:t>is</w:t>
                      </w:r>
                      <w:r>
                        <w:t xml:space="preserve"> a stalemate. (If it’s Black’s turn</w:t>
                      </w:r>
                      <w:r w:rsidR="001D11E0">
                        <w:t xml:space="preserve"> to move</w:t>
                      </w:r>
                      <w:r>
                        <w:t>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4BE" w:rsidRPr="00D56FC5">
        <w:rPr>
          <w:b/>
        </w:rPr>
        <w:t xml:space="preserve">Insufficient </w:t>
      </w:r>
      <w:r w:rsidR="001872DA">
        <w:rPr>
          <w:b/>
        </w:rPr>
        <w:t>m</w:t>
      </w:r>
      <w:r w:rsidR="00C144BE" w:rsidRPr="00D56FC5">
        <w:rPr>
          <w:b/>
        </w:rPr>
        <w:t>aterial</w:t>
      </w:r>
      <w:r w:rsidR="00D56FC5">
        <w:rPr>
          <w:b/>
        </w:rPr>
        <w:t>:</w:t>
      </w:r>
      <w:r w:rsidR="00D56FC5">
        <w:t xml:space="preserve"> The </w:t>
      </w:r>
      <w:r w:rsidR="00C144BE">
        <w:t>game is a draw if both sides do not have enough pieces (</w:t>
      </w:r>
      <w:r w:rsidR="00C144BE" w:rsidRPr="00720648">
        <w:rPr>
          <w:i/>
        </w:rPr>
        <w:t>material</w:t>
      </w:r>
      <w:r w:rsidR="00C144BE">
        <w:t xml:space="preserve">) to checkmate. </w:t>
      </w:r>
      <w:r w:rsidR="00D56FC5">
        <w:t>This occurs with</w:t>
      </w:r>
      <w:r w:rsidR="00C144BE">
        <w:t xml:space="preserve"> the following combinations:</w:t>
      </w:r>
    </w:p>
    <w:p w14:paraId="5ACD2F35" w14:textId="4C87AAE8" w:rsidR="00C144BE" w:rsidRDefault="00C144BE" w:rsidP="00E96201">
      <w:pPr>
        <w:pStyle w:val="ListParagraph"/>
      </w:pPr>
      <w:r>
        <w:t xml:space="preserve">King against </w:t>
      </w:r>
      <w:r w:rsidR="003C1D8D">
        <w:t>k</w:t>
      </w:r>
      <w:r>
        <w:t>ing.</w:t>
      </w:r>
    </w:p>
    <w:p w14:paraId="0C98E9A3" w14:textId="689A4810" w:rsidR="00C144BE" w:rsidRPr="008E5FE1" w:rsidRDefault="00C144BE" w:rsidP="00E96201">
      <w:pPr>
        <w:pStyle w:val="ListParagraph"/>
      </w:pPr>
      <w:r>
        <w:t>K</w:t>
      </w:r>
      <w:r w:rsidRPr="008E5FE1">
        <w:t xml:space="preserve">ing </w:t>
      </w:r>
      <w:r w:rsidRPr="00E96201">
        <w:t>against</w:t>
      </w:r>
      <w:r w:rsidRPr="008E5FE1">
        <w:t xml:space="preserve"> </w:t>
      </w:r>
      <w:r w:rsidR="003C1D8D">
        <w:t>k</w:t>
      </w:r>
      <w:r>
        <w:t xml:space="preserve">ing and </w:t>
      </w:r>
      <w:r w:rsidR="003C1D8D">
        <w:t>b</w:t>
      </w:r>
      <w:r w:rsidRPr="008E5FE1">
        <w:t>ishop</w:t>
      </w:r>
      <w:r>
        <w:t>.</w:t>
      </w:r>
    </w:p>
    <w:p w14:paraId="6147BC79" w14:textId="3C60BAB8" w:rsidR="00C144BE" w:rsidRPr="008E5FE1" w:rsidRDefault="00C144BE" w:rsidP="00E96201">
      <w:pPr>
        <w:pStyle w:val="ListParagraph"/>
      </w:pPr>
      <w:r>
        <w:t xml:space="preserve">King against </w:t>
      </w:r>
      <w:r w:rsidR="003C1D8D">
        <w:t>k</w:t>
      </w:r>
      <w:r>
        <w:t xml:space="preserve">ing and </w:t>
      </w:r>
      <w:r w:rsidR="003C1D8D">
        <w:t>k</w:t>
      </w:r>
      <w:r>
        <w:t>night.</w:t>
      </w:r>
    </w:p>
    <w:p w14:paraId="181658E2" w14:textId="6F7D7C53" w:rsidR="00C144BE" w:rsidRDefault="00C144BE" w:rsidP="00E96201">
      <w:pPr>
        <w:pStyle w:val="ListParagraph"/>
      </w:pPr>
      <w:r>
        <w:t xml:space="preserve">King and </w:t>
      </w:r>
      <w:r w:rsidR="003C1D8D">
        <w:t>bishop against k</w:t>
      </w:r>
      <w:r>
        <w:t xml:space="preserve">ing and </w:t>
      </w:r>
      <w:r w:rsidR="003C1D8D">
        <w:t>b</w:t>
      </w:r>
      <w:r w:rsidRPr="008E5FE1">
        <w:t xml:space="preserve">ishop, with both </w:t>
      </w:r>
      <w:r w:rsidR="003C1D8D">
        <w:t>b</w:t>
      </w:r>
      <w:r w:rsidRPr="008E5FE1">
        <w:t>ishops on squares of the same color</w:t>
      </w:r>
      <w:r>
        <w:t>.</w:t>
      </w:r>
    </w:p>
    <w:p w14:paraId="763ED71D" w14:textId="257C9F2F" w:rsidR="00C144BE" w:rsidRDefault="00C144BE" w:rsidP="00C144BE">
      <w:r w:rsidRPr="00D56FC5">
        <w:rPr>
          <w:b/>
        </w:rPr>
        <w:t>Fifty-</w:t>
      </w:r>
      <w:r w:rsidR="001872DA">
        <w:rPr>
          <w:b/>
        </w:rPr>
        <w:t>m</w:t>
      </w:r>
      <w:r w:rsidRPr="00D56FC5">
        <w:rPr>
          <w:b/>
        </w:rPr>
        <w:t xml:space="preserve">ove </w:t>
      </w:r>
      <w:r w:rsidR="001872DA">
        <w:rPr>
          <w:b/>
        </w:rPr>
        <w:t>r</w:t>
      </w:r>
      <w:r w:rsidRPr="00D56FC5">
        <w:rPr>
          <w:b/>
        </w:rPr>
        <w:t>ule</w:t>
      </w:r>
      <w:r w:rsidR="00D56FC5">
        <w:t xml:space="preserve">: </w:t>
      </w:r>
      <w:r>
        <w:t xml:space="preserve">Players can agree to draw if there has been no capture or </w:t>
      </w:r>
      <w:r w:rsidR="006D2ECA">
        <w:t>p</w:t>
      </w:r>
      <w:r>
        <w:t>awn move in the last fifty moves by each player.</w:t>
      </w:r>
    </w:p>
    <w:p w14:paraId="76652641" w14:textId="75249D32" w:rsidR="000074FE" w:rsidRDefault="00D56FC5" w:rsidP="00C144BE">
      <w:r>
        <w:rPr>
          <w:b/>
        </w:rPr>
        <w:t xml:space="preserve">Threefold </w:t>
      </w:r>
      <w:r w:rsidR="001872DA">
        <w:rPr>
          <w:b/>
        </w:rPr>
        <w:t>r</w:t>
      </w:r>
      <w:r>
        <w:rPr>
          <w:b/>
        </w:rPr>
        <w:t>epetition</w:t>
      </w:r>
      <w:r>
        <w:t xml:space="preserve">: </w:t>
      </w:r>
      <w:r w:rsidR="00C144BE">
        <w:t>Players can agree to draw if t</w:t>
      </w:r>
      <w:r w:rsidR="00C144BE" w:rsidRPr="00A103FB">
        <w:t>he same board position has occurred three times</w:t>
      </w:r>
      <w:r w:rsidR="00C144BE">
        <w:t xml:space="preserve"> in a row.</w:t>
      </w:r>
    </w:p>
    <w:p w14:paraId="3E08134B" w14:textId="7DA113CD" w:rsidR="001B608B" w:rsidRDefault="00FB6255" w:rsidP="00DE05F8">
      <w:pPr>
        <w:pStyle w:val="Heading1"/>
      </w:pPr>
      <w:bookmarkStart w:id="11" w:name="_Toc498262938"/>
      <w:bookmarkStart w:id="12" w:name="_Toc460149"/>
      <w:r>
        <w:lastRenderedPageBreak/>
        <w:t xml:space="preserve">6. </w:t>
      </w:r>
      <w:r w:rsidR="001B608B">
        <w:t xml:space="preserve">Chess </w:t>
      </w:r>
      <w:r w:rsidR="0057109E">
        <w:t>l</w:t>
      </w:r>
      <w:r w:rsidR="001B608B">
        <w:t>ingo</w:t>
      </w:r>
      <w:bookmarkEnd w:id="11"/>
      <w:bookmarkEnd w:id="12"/>
      <w:r w:rsidR="001B608B" w:rsidRPr="001B608B">
        <w:t xml:space="preserve"> </w:t>
      </w:r>
    </w:p>
    <w:p w14:paraId="37B0B69C" w14:textId="36D13F36" w:rsidR="001B608B" w:rsidRDefault="001B608B" w:rsidP="00CB1979">
      <w:r w:rsidRPr="00CB1979">
        <w:rPr>
          <w:b/>
        </w:rPr>
        <w:t>Attack</w:t>
      </w:r>
      <w:r w:rsidR="00CB1979">
        <w:t xml:space="preserve">: </w:t>
      </w:r>
      <w:r>
        <w:t>When one piece could capture another piece on its next turn.</w:t>
      </w:r>
    </w:p>
    <w:p w14:paraId="4A887B13" w14:textId="68605307" w:rsidR="00A13514" w:rsidRDefault="00A13514" w:rsidP="00CB1979">
      <w:r w:rsidRPr="00CB1979">
        <w:rPr>
          <w:b/>
        </w:rPr>
        <w:t>Capture</w:t>
      </w:r>
      <w:r w:rsidR="00CB1979">
        <w:t xml:space="preserve">: </w:t>
      </w:r>
      <w:r w:rsidRPr="00047EE1">
        <w:t xml:space="preserve">The move in which </w:t>
      </w:r>
      <w:r w:rsidR="00E85BC2">
        <w:t xml:space="preserve">a </w:t>
      </w:r>
      <w:r w:rsidRPr="00047EE1">
        <w:t xml:space="preserve">player takes </w:t>
      </w:r>
      <w:r w:rsidR="00E85BC2">
        <w:t xml:space="preserve">a </w:t>
      </w:r>
      <w:r w:rsidRPr="00047EE1">
        <w:t>piece.</w:t>
      </w:r>
    </w:p>
    <w:p w14:paraId="58AF10F9" w14:textId="26396492" w:rsidR="001B608B" w:rsidRDefault="001B608B" w:rsidP="00CB1979">
      <w:r w:rsidRPr="00CB1979">
        <w:rPr>
          <w:b/>
        </w:rPr>
        <w:t>Control</w:t>
      </w:r>
      <w:r w:rsidR="00CB1979">
        <w:t xml:space="preserve">: </w:t>
      </w:r>
      <w:r>
        <w:t>All of the squares where a piece could capture.</w:t>
      </w:r>
    </w:p>
    <w:p w14:paraId="6F3619C7" w14:textId="77777777" w:rsidR="00D97FEF" w:rsidRPr="005E1388" w:rsidRDefault="00D97FEF" w:rsidP="00D97FEF">
      <w:r w:rsidRPr="00AA3B0D">
        <w:rPr>
          <w:b/>
        </w:rPr>
        <w:t>Back Rank</w:t>
      </w:r>
      <w:r>
        <w:t xml:space="preserve">: The first and eighth ranks (see also: </w:t>
      </w:r>
      <w:r>
        <w:rPr>
          <w:b/>
        </w:rPr>
        <w:t>Rank</w:t>
      </w:r>
      <w:r>
        <w:t>).</w:t>
      </w:r>
    </w:p>
    <w:p w14:paraId="2A53E2F2" w14:textId="1D30D677" w:rsidR="00D97FEF" w:rsidRPr="00D97FEF" w:rsidRDefault="00D97FEF" w:rsidP="00CB1979">
      <w:r>
        <w:rPr>
          <w:b/>
        </w:rPr>
        <w:t>Bad Bishop</w:t>
      </w:r>
      <w:r>
        <w:t xml:space="preserve">: When a </w:t>
      </w:r>
      <w:r w:rsidR="003C1D8D">
        <w:t>b</w:t>
      </w:r>
      <w:r>
        <w:t>ishop is blocked by its own pieces.</w:t>
      </w:r>
    </w:p>
    <w:p w14:paraId="381F228C" w14:textId="74924452" w:rsidR="00A13514" w:rsidRDefault="00A13514" w:rsidP="00CB1979">
      <w:r w:rsidRPr="00CB1979">
        <w:rPr>
          <w:b/>
        </w:rPr>
        <w:t>Blunder</w:t>
      </w:r>
      <w:r w:rsidR="00CB1979">
        <w:t xml:space="preserve">: </w:t>
      </w:r>
      <w:r>
        <w:t>A bad move.</w:t>
      </w:r>
    </w:p>
    <w:p w14:paraId="1A632D87" w14:textId="0ECD6821" w:rsidR="001B608B" w:rsidRDefault="001B608B" w:rsidP="00CB1979">
      <w:r w:rsidRPr="00CB1979">
        <w:rPr>
          <w:b/>
        </w:rPr>
        <w:t>Defense</w:t>
      </w:r>
      <w:r w:rsidR="00CB1979">
        <w:t xml:space="preserve">: </w:t>
      </w:r>
      <w:r w:rsidR="003C1D8D">
        <w:t xml:space="preserve">When a piece can </w:t>
      </w:r>
      <w:r w:rsidR="00DE1611">
        <w:t>move and meet another piece’s attack.</w:t>
      </w:r>
    </w:p>
    <w:p w14:paraId="22B01346" w14:textId="63AFA07A" w:rsidR="00A13514" w:rsidRDefault="00814D60" w:rsidP="00CB1979">
      <w:r w:rsidRPr="00CB1979">
        <w:rPr>
          <w:b/>
        </w:rPr>
        <w:t>Develop</w:t>
      </w:r>
      <w:r w:rsidR="00CB1979">
        <w:t xml:space="preserve">: </w:t>
      </w:r>
      <w:r>
        <w:t>To move pieces from their starting positions.</w:t>
      </w:r>
      <w:r w:rsidR="00BE48EE">
        <w:t xml:space="preserve"> </w:t>
      </w:r>
    </w:p>
    <w:p w14:paraId="4996D4C9" w14:textId="21B791DB" w:rsidR="00D97FEF" w:rsidRDefault="00CB1979" w:rsidP="00CB1979">
      <w:r w:rsidRPr="00CB1979">
        <w:rPr>
          <w:b/>
        </w:rPr>
        <w:t>File</w:t>
      </w:r>
      <w:r>
        <w:t xml:space="preserve">: </w:t>
      </w:r>
      <w:r w:rsidR="00A13514">
        <w:t>A column on a chessboard. They are labeled with letters A through H.</w:t>
      </w:r>
      <w:r w:rsidR="00AB01FC">
        <w:t xml:space="preserve"> </w:t>
      </w:r>
      <w:r w:rsidR="00A13514">
        <w:t>For example, you would say tha</w:t>
      </w:r>
      <w:r w:rsidR="00814D60">
        <w:t xml:space="preserve">t </w:t>
      </w:r>
      <w:r w:rsidR="00C144BE">
        <w:t xml:space="preserve">the </w:t>
      </w:r>
      <w:r w:rsidR="003C1D8D">
        <w:t>k</w:t>
      </w:r>
      <w:r w:rsidR="00814D60">
        <w:t>ings start on the “</w:t>
      </w:r>
      <w:r w:rsidR="00814D60" w:rsidRPr="001B339A">
        <w:rPr>
          <w:i/>
        </w:rPr>
        <w:t>E f</w:t>
      </w:r>
      <w:r w:rsidR="00A13514" w:rsidRPr="001B339A">
        <w:rPr>
          <w:i/>
        </w:rPr>
        <w:t>ile</w:t>
      </w:r>
      <w:r w:rsidR="00A13514">
        <w:t>.”</w:t>
      </w:r>
    </w:p>
    <w:tbl>
      <w:tblPr>
        <w:tblStyle w:val="TableGrid"/>
        <w:tblpPr w:leftFromText="180" w:rightFromText="180" w:vertAnchor="text" w:tblpXSpec="right" w:tblpY="1"/>
        <w:tblOverlap w:val="never"/>
        <w:tblW w:w="230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20367" w:rsidRPr="002214BD" w14:paraId="1293656C" w14:textId="77777777" w:rsidTr="00422675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D7AC8B" w14:textId="3AE3CFED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10311E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4DD2E11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E11700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6E041D2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♚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EE0369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6A9C1B3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1CC382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499A8154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BA6A2A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02B99C0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5A4AD5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3999A2F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60CCFF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44931D75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ADDEC7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0EC57EB4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4CF65C26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60475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39E781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0171611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5A5C62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73AFC57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937895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229D05C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CF48DF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7822B0F0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239F28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241ACF6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393ADD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381AC0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0B1AA5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1ADF9F2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27530" wp14:editId="35A13A00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104140</wp:posOffset>
                      </wp:positionV>
                      <wp:extent cx="315595" cy="125730"/>
                      <wp:effectExtent l="0" t="76200" r="8255" b="26670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125730"/>
                              </a:xfrm>
                              <a:prstGeom prst="bentConnector3">
                                <a:avLst>
                                  <a:gd name="adj1" fmla="val 1504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EB78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0" o:spid="_x0000_s1026" type="#_x0000_t34" style="position:absolute;margin-left:-7.4pt;margin-top:8.2pt;width:24.85pt;height:9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" adj="325" strokecolor="black [3200]">
                      <v:stroke endarrow="open" joinstyle="round"/>
                    </v:shap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FE83CD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♔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B737A2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193CD290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EAE7E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FCFD83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63A7B35D" w14:textId="6AB368C2" w:rsidR="00520367" w:rsidRPr="004F7793" w:rsidRDefault="00520367" w:rsidP="004F77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398E5E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0BB8B71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♞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853F37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57AF484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A75EE1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3E5849B6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6693E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7344406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C68BB6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78EAAA4B" w14:textId="602F7611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FCAAF" wp14:editId="2575E12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-13970</wp:posOffset>
                      </wp:positionV>
                      <wp:extent cx="146685" cy="330200"/>
                      <wp:effectExtent l="38100" t="0" r="24765" b="10795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" cy="330200"/>
                              </a:xfrm>
                              <a:prstGeom prst="bentConnector3">
                                <a:avLst>
                                  <a:gd name="adj1" fmla="val -3223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B910B9" id="Elbow Connector 8" o:spid="_x0000_s1026" type="#_x0000_t34" style="position:absolute;margin-left:10.2pt;margin-top:-1.1pt;width:11.55pt;height:2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" adj="-696" strokecolor="black [3200]">
                      <v:stroke endarrow="open" joinstyle="round"/>
                    </v:shap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D9408D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1323004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0CEB98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55AF3A3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5D085FB1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1091C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2B53DC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14:paraId="7E100E3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FEA87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♕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14:paraId="6C924654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2A107F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14:paraId="36BA731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9DEA26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2214BD" w14:paraId="29BB90E5" w14:textId="77777777" w:rsidTr="00422675">
        <w:trPr>
          <w:trHeight w:val="2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BFE3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6F635F1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2CAA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6765E4A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1AF0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1AA4DA5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90EE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109E735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6CB772" w14:textId="78894647" w:rsidR="00520367" w:rsidRPr="00520367" w:rsidRDefault="00814D60" w:rsidP="00CB1979">
      <w:r w:rsidRPr="00CB1979">
        <w:rPr>
          <w:b/>
        </w:rPr>
        <w:t>Fork</w:t>
      </w:r>
      <w:r w:rsidR="00CB1979">
        <w:t xml:space="preserve">: </w:t>
      </w:r>
      <w:r w:rsidR="00D66223">
        <w:t xml:space="preserve">When </w:t>
      </w:r>
      <w:r w:rsidR="009A7932">
        <w:t>a</w:t>
      </w:r>
      <w:r w:rsidR="00D66223">
        <w:t xml:space="preserve"> piece attack</w:t>
      </w:r>
      <w:r w:rsidR="009A7932">
        <w:t>s</w:t>
      </w:r>
      <w:r w:rsidR="00D66223">
        <w:t xml:space="preserve"> two pieces at once.</w:t>
      </w:r>
      <w:r w:rsidR="00C6774A">
        <w:t xml:space="preserve"> </w:t>
      </w:r>
      <w:r w:rsidR="00520367">
        <w:t xml:space="preserve">In this example, the black </w:t>
      </w:r>
      <w:r w:rsidR="003C1D8D">
        <w:t>k</w:t>
      </w:r>
      <w:r w:rsidR="00520367">
        <w:t xml:space="preserve">night is forking the white </w:t>
      </w:r>
      <w:r w:rsidR="003C1D8D">
        <w:t>k</w:t>
      </w:r>
      <w:r w:rsidR="00520367">
        <w:t xml:space="preserve">ing and white </w:t>
      </w:r>
      <w:r w:rsidR="003C1D8D">
        <w:t>q</w:t>
      </w:r>
      <w:r w:rsidR="00520367">
        <w:t xml:space="preserve">ueen. </w:t>
      </w:r>
      <w:r w:rsidR="003C1D8D">
        <w:t>W</w:t>
      </w:r>
      <w:r w:rsidR="00520367">
        <w:t>hite cannot save both pieces.</w:t>
      </w:r>
    </w:p>
    <w:p w14:paraId="24EFE6F4" w14:textId="70D95AD9" w:rsidR="00520367" w:rsidRDefault="00A13514" w:rsidP="008B2483">
      <w:r w:rsidRPr="00CB1979">
        <w:rPr>
          <w:b/>
        </w:rPr>
        <w:t>Gambit</w:t>
      </w:r>
      <w:r w:rsidR="00CB1979">
        <w:t xml:space="preserve">: </w:t>
      </w:r>
      <w:r w:rsidR="003B4B91">
        <w:t>Sacrificing a piece to gain</w:t>
      </w:r>
      <w:r>
        <w:t xml:space="preserve"> a</w:t>
      </w:r>
      <w:r w:rsidR="009D4E62">
        <w:t xml:space="preserve"> positional</w:t>
      </w:r>
      <w:r>
        <w:t xml:space="preserve"> advantage.</w:t>
      </w:r>
    </w:p>
    <w:p w14:paraId="498E6FF3" w14:textId="7D52F923" w:rsidR="00863750" w:rsidRDefault="00863750" w:rsidP="008B2483">
      <w:r>
        <w:rPr>
          <w:b/>
        </w:rPr>
        <w:t>God</w:t>
      </w:r>
      <w:r>
        <w:t xml:space="preserve">: A hypothetical player who plays perfectly, with a rating around 3600. (See also: </w:t>
      </w:r>
      <w:r>
        <w:rPr>
          <w:b/>
        </w:rPr>
        <w:t>Ratings</w:t>
      </w:r>
      <w:r>
        <w:t>.)</w:t>
      </w:r>
    </w:p>
    <w:p w14:paraId="234AC253" w14:textId="4713740A" w:rsidR="00BE48EE" w:rsidRPr="00BE48EE" w:rsidRDefault="00BE48EE" w:rsidP="00CB1979">
      <w:r w:rsidRPr="00CB1979">
        <w:rPr>
          <w:b/>
        </w:rPr>
        <w:t>Index</w:t>
      </w:r>
      <w:r w:rsidR="00CB1979">
        <w:t xml:space="preserve">: </w:t>
      </w:r>
      <w:r>
        <w:t xml:space="preserve">When a player mentally makes note of every possible square where </w:t>
      </w:r>
      <w:r w:rsidR="00C83F19">
        <w:t>each piece</w:t>
      </w:r>
      <w:r>
        <w:t xml:space="preserve"> </w:t>
      </w:r>
      <w:r w:rsidR="00C83F19">
        <w:t xml:space="preserve">could </w:t>
      </w:r>
      <w:r>
        <w:t>move.</w:t>
      </w:r>
    </w:p>
    <w:p w14:paraId="616DCD2E" w14:textId="5A0CC5F7" w:rsidR="00814D60" w:rsidRPr="00814D60" w:rsidRDefault="00814D60" w:rsidP="00CB1979">
      <w:r w:rsidRPr="00CB1979">
        <w:rPr>
          <w:b/>
        </w:rPr>
        <w:lastRenderedPageBreak/>
        <w:t>Kingside</w:t>
      </w:r>
      <w:r w:rsidR="00CB1979">
        <w:t xml:space="preserve">: </w:t>
      </w:r>
      <w:r>
        <w:t xml:space="preserve">The half of the board where the </w:t>
      </w:r>
      <w:r w:rsidR="003C1D8D">
        <w:t>k</w:t>
      </w:r>
      <w:r>
        <w:t>ings start, files E through H.</w:t>
      </w:r>
    </w:p>
    <w:p w14:paraId="6EA5017C" w14:textId="4122D38D" w:rsidR="00D66223" w:rsidRPr="00D66223" w:rsidRDefault="00D66223" w:rsidP="00CB1979">
      <w:r w:rsidRPr="00CB1979">
        <w:rPr>
          <w:b/>
        </w:rPr>
        <w:t>Major Piece</w:t>
      </w:r>
      <w:r w:rsidR="00CB1979">
        <w:t xml:space="preserve">: </w:t>
      </w:r>
      <w:r>
        <w:t xml:space="preserve">A </w:t>
      </w:r>
      <w:r w:rsidR="003C1D8D">
        <w:t>r</w:t>
      </w:r>
      <w:r>
        <w:t xml:space="preserve">ook or a </w:t>
      </w:r>
      <w:r w:rsidR="003C1D8D">
        <w:t>q</w:t>
      </w:r>
      <w:r>
        <w:t>ueen.</w:t>
      </w:r>
    </w:p>
    <w:p w14:paraId="0C14DDA5" w14:textId="373D1CAB" w:rsidR="00814D60" w:rsidRPr="00814D60" w:rsidRDefault="00814D60" w:rsidP="00CB1979">
      <w:r w:rsidRPr="00CB1979">
        <w:rPr>
          <w:b/>
        </w:rPr>
        <w:t>Material</w:t>
      </w:r>
      <w:r w:rsidR="00CB1979">
        <w:t xml:space="preserve">: </w:t>
      </w:r>
      <w:r>
        <w:t>The pieces. The player with more pieces has a “</w:t>
      </w:r>
      <w:r w:rsidRPr="001B339A">
        <w:rPr>
          <w:i/>
        </w:rPr>
        <w:t>material advantage</w:t>
      </w:r>
      <w:r>
        <w:t>.”</w:t>
      </w:r>
    </w:p>
    <w:p w14:paraId="58ACDAF9" w14:textId="3EDBA4E8" w:rsidR="008B2483" w:rsidRDefault="00D66223" w:rsidP="00CB1979">
      <w:r w:rsidRPr="00CB1979">
        <w:rPr>
          <w:b/>
        </w:rPr>
        <w:t>Minor Piece</w:t>
      </w:r>
      <w:r w:rsidR="00CB1979">
        <w:t xml:space="preserve">: </w:t>
      </w:r>
      <w:r>
        <w:t xml:space="preserve">A </w:t>
      </w:r>
      <w:r w:rsidR="003C1D8D">
        <w:t>k</w:t>
      </w:r>
      <w:r>
        <w:t xml:space="preserve">night or a </w:t>
      </w:r>
      <w:r w:rsidR="003C1D8D">
        <w:t>b</w:t>
      </w:r>
      <w:r>
        <w:t>ishop.</w:t>
      </w:r>
    </w:p>
    <w:tbl>
      <w:tblPr>
        <w:tblStyle w:val="TableGrid"/>
        <w:tblpPr w:leftFromText="180" w:rightFromText="180" w:vertAnchor="text" w:tblpXSpec="right" w:tblpY="1"/>
        <w:tblOverlap w:val="never"/>
        <w:tblW w:w="2304" w:type="dxa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20367" w:rsidRPr="00520367" w14:paraId="0A44D535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DE96F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B53431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7441F22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0F43E9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♛</w:t>
            </w:r>
          </w:p>
        </w:tc>
        <w:tc>
          <w:tcPr>
            <w:tcW w:w="288" w:type="dxa"/>
            <w:vAlign w:val="center"/>
          </w:tcPr>
          <w:p w14:paraId="551271D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FA5FB0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5D9D198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EE9614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5ACDDF5E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DB3F69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C0802B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A5D8DC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2215274C" w14:textId="21F291A1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2E90B" wp14:editId="0C03E70D">
                      <wp:simplePos x="0" y="0"/>
                      <wp:positionH relativeFrom="margin">
                        <wp:posOffset>71120</wp:posOffset>
                      </wp:positionH>
                      <wp:positionV relativeFrom="page">
                        <wp:posOffset>-5715</wp:posOffset>
                      </wp:positionV>
                      <wp:extent cx="45720" cy="1243584"/>
                      <wp:effectExtent l="76200" t="38100" r="30480" b="139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0000" flipH="1" flipV="1">
                                <a:off x="0" y="0"/>
                                <a:ext cx="45720" cy="1243584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7002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.6pt;margin-top:-.45pt;width:3.6pt;height:97.9pt;rotation:2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" strokecolor="black [3200]">
                      <v:stroke endarrow="open"/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09148D5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00A3CC0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♚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6D6E84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1D9AE84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76975BD2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FF0D1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1A6687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0802D57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6FC49C4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64AB823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22B05E84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6326A73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CE920A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1AC5ABF9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7AA725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50F222F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4352F8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376C61C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♞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3EFB0C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2D5DF04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7D7A4C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6D9C0C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01F5FF09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6337E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564D84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38CA3EEA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1DC5B1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3DA06C0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E5C67F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A0D1D0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41FC5D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5A6448F1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545B0A5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6D96828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2199A88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6B4A1D0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1549B77F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8113E1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8869C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044EB437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18A46652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4F30C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D0EF2F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18CFD06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58D3A7A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AD438D1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4A9480C4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3E1CCD0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♔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71F32A2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  <w:tr w:rsidR="00520367" w:rsidRPr="00520367" w14:paraId="751905DD" w14:textId="77777777" w:rsidTr="00422675">
        <w:trPr>
          <w:trHeight w:val="288"/>
          <w:jc w:val="right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616F3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7CDB6D32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08F9205D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585B3360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  <w:r w:rsidRPr="00520367">
              <w:rPr>
                <w:rFonts w:ascii="Segoe UI Symbol" w:hAnsi="Segoe UI Symbol" w:cs="Segoe UI Symbol"/>
                <w:sz w:val="24"/>
                <w:szCs w:val="24"/>
              </w:rPr>
              <w:t>♖</w:t>
            </w: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DCECE6E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1D222A9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  <w:vAlign w:val="center"/>
          </w:tcPr>
          <w:p w14:paraId="358878EC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14:paraId="4F93D32B" w14:textId="77777777" w:rsidR="00520367" w:rsidRPr="00520367" w:rsidRDefault="00520367" w:rsidP="004226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BCDCDD" w14:textId="56E733CB" w:rsidR="00520367" w:rsidRDefault="001B608B" w:rsidP="00CB1979">
      <w:r w:rsidRPr="00CB1979">
        <w:rPr>
          <w:b/>
        </w:rPr>
        <w:t>Pin</w:t>
      </w:r>
      <w:r w:rsidR="00CB1979">
        <w:t xml:space="preserve">: </w:t>
      </w:r>
      <w:r w:rsidRPr="00A57D97">
        <w:t xml:space="preserve">When </w:t>
      </w:r>
      <w:r w:rsidR="005651EF">
        <w:t xml:space="preserve">a </w:t>
      </w:r>
      <w:r w:rsidR="0042753B">
        <w:t>piece</w:t>
      </w:r>
      <w:r w:rsidRPr="00A57D97">
        <w:t xml:space="preserve"> is attacked</w:t>
      </w:r>
      <w:r w:rsidR="005651EF">
        <w:t xml:space="preserve"> but</w:t>
      </w:r>
      <w:r w:rsidRPr="00A57D97">
        <w:t xml:space="preserve"> </w:t>
      </w:r>
      <w:r w:rsidR="005651EF">
        <w:t>t</w:t>
      </w:r>
      <w:r w:rsidRPr="00A57D97">
        <w:t xml:space="preserve">he player </w:t>
      </w:r>
      <w:r w:rsidR="00520367">
        <w:t>cannot move it</w:t>
      </w:r>
      <w:r w:rsidRPr="00A57D97">
        <w:t xml:space="preserve"> because</w:t>
      </w:r>
      <w:r w:rsidR="00BE48EE">
        <w:t xml:space="preserve"> </w:t>
      </w:r>
      <w:r w:rsidR="00520367">
        <w:t xml:space="preserve">doing so </w:t>
      </w:r>
      <w:r w:rsidRPr="00A57D97">
        <w:t xml:space="preserve">would </w:t>
      </w:r>
      <w:r w:rsidR="00C144BE">
        <w:t>expose</w:t>
      </w:r>
      <w:r w:rsidRPr="00A57D97">
        <w:t xml:space="preserve"> </w:t>
      </w:r>
      <w:r w:rsidR="00520367">
        <w:t xml:space="preserve">a </w:t>
      </w:r>
      <w:r w:rsidR="005651EF">
        <w:t xml:space="preserve">more </w:t>
      </w:r>
      <w:r w:rsidR="00520367">
        <w:t xml:space="preserve">valuable piece </w:t>
      </w:r>
      <w:r w:rsidRPr="00A57D97">
        <w:t>to attack.</w:t>
      </w:r>
      <w:r w:rsidR="00C6774A">
        <w:t xml:space="preserve"> </w:t>
      </w:r>
      <w:r w:rsidR="00520367">
        <w:t xml:space="preserve">In this example, the white </w:t>
      </w:r>
      <w:r w:rsidR="003C1D8D">
        <w:t>r</w:t>
      </w:r>
      <w:r w:rsidR="00520367">
        <w:t xml:space="preserve">ook is pinning the black </w:t>
      </w:r>
      <w:r w:rsidR="003C1D8D">
        <w:t>k</w:t>
      </w:r>
      <w:r w:rsidR="00520367">
        <w:t>night.</w:t>
      </w:r>
    </w:p>
    <w:p w14:paraId="38121B73" w14:textId="2472B652" w:rsidR="00814D60" w:rsidRPr="00814D60" w:rsidRDefault="00814D60" w:rsidP="00CB1979">
      <w:r w:rsidRPr="00CB1979">
        <w:rPr>
          <w:b/>
        </w:rPr>
        <w:t>Position</w:t>
      </w:r>
      <w:r w:rsidR="00CB1979">
        <w:t xml:space="preserve">: </w:t>
      </w:r>
      <w:r>
        <w:t>How the pieces are arranged on the board. A player with a better position has a “</w:t>
      </w:r>
      <w:r w:rsidRPr="001B339A">
        <w:rPr>
          <w:i/>
        </w:rPr>
        <w:t>positional advantage</w:t>
      </w:r>
      <w:r>
        <w:t>.”</w:t>
      </w:r>
    </w:p>
    <w:p w14:paraId="7F8FB6D2" w14:textId="1D2C5FB5" w:rsidR="00E532C0" w:rsidRDefault="00814D60" w:rsidP="00CB1979">
      <w:r w:rsidRPr="00CB1979">
        <w:rPr>
          <w:b/>
        </w:rPr>
        <w:t>Queenside</w:t>
      </w:r>
      <w:r w:rsidR="00CB1979">
        <w:t xml:space="preserve">: </w:t>
      </w:r>
      <w:r>
        <w:t xml:space="preserve">The </w:t>
      </w:r>
      <w:r w:rsidR="00C144BE">
        <w:t>half</w:t>
      </w:r>
      <w:r>
        <w:t xml:space="preserve"> of the board where the </w:t>
      </w:r>
      <w:r w:rsidR="003C1D8D">
        <w:t>q</w:t>
      </w:r>
      <w:r>
        <w:t>ueens start, files A through D.</w:t>
      </w:r>
    </w:p>
    <w:p w14:paraId="23F8D2C3" w14:textId="1A836A2D" w:rsidR="009522E6" w:rsidRDefault="00CB1979" w:rsidP="00E85BC2">
      <w:r w:rsidRPr="00CB1979">
        <w:rPr>
          <w:b/>
        </w:rPr>
        <w:t>Rank</w:t>
      </w:r>
      <w:r>
        <w:t xml:space="preserve">: </w:t>
      </w:r>
      <w:r w:rsidR="00A13514">
        <w:t xml:space="preserve">A row on a </w:t>
      </w:r>
      <w:r w:rsidR="003C1D8D">
        <w:t>c</w:t>
      </w:r>
      <w:r w:rsidR="00A13514">
        <w:t>hessboard</w:t>
      </w:r>
      <w:r w:rsidR="000E171F">
        <w:t>,</w:t>
      </w:r>
      <w:r w:rsidR="00A13514">
        <w:t xml:space="preserve"> labeled with numbers 1 </w:t>
      </w:r>
      <w:bookmarkStart w:id="13" w:name="_GoBack"/>
      <w:bookmarkEnd w:id="13"/>
      <w:r w:rsidR="00A13514">
        <w:t>through 8.</w:t>
      </w:r>
    </w:p>
    <w:p w14:paraId="763D3484" w14:textId="219367E1" w:rsidR="00A103FB" w:rsidRDefault="00A103FB" w:rsidP="00CB1979">
      <w:r w:rsidRPr="00CB1979">
        <w:rPr>
          <w:b/>
        </w:rPr>
        <w:t>Ratings</w:t>
      </w:r>
      <w:r w:rsidR="00CB1979">
        <w:t xml:space="preserve">: </w:t>
      </w:r>
      <w:r>
        <w:t>Organizations such as USCF and FIDE use number ratings to rank players. A novice will be below 1200, and a grandmaster will be above 2500. Magnus Carlson, currently the world’s highest-rated player, is in the 2800s.</w:t>
      </w:r>
    </w:p>
    <w:p w14:paraId="2F04D444" w14:textId="605457EC" w:rsidR="005E59D7" w:rsidRPr="00A103FB" w:rsidRDefault="005E59D7" w:rsidP="00CB1979">
      <w:r w:rsidRPr="005E59D7">
        <w:rPr>
          <w:b/>
        </w:rPr>
        <w:t>Tempo</w:t>
      </w:r>
      <w:r>
        <w:t xml:space="preserve">: Time, measured by moves. When a player makes </w:t>
      </w:r>
      <w:r w:rsidR="00455C23">
        <w:t>a pointless move</w:t>
      </w:r>
      <w:r>
        <w:t>, they “</w:t>
      </w:r>
      <w:r w:rsidRPr="001B339A">
        <w:rPr>
          <w:i/>
        </w:rPr>
        <w:t>lose tempo</w:t>
      </w:r>
      <w:r w:rsidR="00946B05">
        <w:t>.</w:t>
      </w:r>
      <w:r>
        <w:t>”</w:t>
      </w:r>
    </w:p>
    <w:p w14:paraId="46C97A5F" w14:textId="29838DB8" w:rsidR="00D97FEF" w:rsidRDefault="00814D60" w:rsidP="00CB1979">
      <w:r w:rsidRPr="00CB1979">
        <w:rPr>
          <w:b/>
        </w:rPr>
        <w:t>Trade</w:t>
      </w:r>
      <w:r w:rsidR="00CB1979">
        <w:t xml:space="preserve">: </w:t>
      </w:r>
      <w:r>
        <w:t>When a player captures an opponent’s piece while letting their opponent capture one of their own pieces.</w:t>
      </w:r>
    </w:p>
    <w:p w14:paraId="294B24A9" w14:textId="65742BCD" w:rsidR="00E532C0" w:rsidRDefault="0038566D" w:rsidP="00076E74">
      <w:r w:rsidRPr="0038566D">
        <w:rPr>
          <w:b/>
        </w:rPr>
        <w:t>Zugzwang</w:t>
      </w:r>
      <w:r>
        <w:t>: When a player is forced to make a move when they would rather pass</w:t>
      </w:r>
      <w:r w:rsidR="00D31087">
        <w:t xml:space="preserve"> without moving.</w:t>
      </w:r>
    </w:p>
    <w:p w14:paraId="286B3A91" w14:textId="623C0237" w:rsidR="00DF4B57" w:rsidRPr="00DF4B57" w:rsidRDefault="00FB6255" w:rsidP="001B276A">
      <w:pPr>
        <w:pStyle w:val="Heading1"/>
      </w:pPr>
      <w:bookmarkStart w:id="14" w:name="_Toc460150"/>
      <w:r>
        <w:lastRenderedPageBreak/>
        <w:t xml:space="preserve">7. </w:t>
      </w:r>
      <w:r w:rsidR="00E532C0">
        <w:t xml:space="preserve">Chess </w:t>
      </w:r>
      <w:r w:rsidR="0057109E">
        <w:t>b</w:t>
      </w:r>
      <w:r w:rsidR="00E532C0">
        <w:t>ooks</w:t>
      </w:r>
      <w:r w:rsidR="000D5E7E">
        <w:t xml:space="preserve"> at the </w:t>
      </w:r>
      <w:r w:rsidR="0057109E">
        <w:t>l</w:t>
      </w:r>
      <w:r w:rsidR="000D5E7E">
        <w:t>ibrary</w:t>
      </w:r>
      <w:bookmarkEnd w:id="14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74321A" w14:paraId="61335A5E" w14:textId="77777777" w:rsidTr="001B276A">
        <w:trPr>
          <w:trHeight w:val="3024"/>
          <w:jc w:val="center"/>
        </w:trPr>
        <w:tc>
          <w:tcPr>
            <w:tcW w:w="2500" w:type="pct"/>
          </w:tcPr>
          <w:p w14:paraId="40C71105" w14:textId="77777777" w:rsidR="0074321A" w:rsidRDefault="0074321A" w:rsidP="00BF1A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715729" wp14:editId="56299B3B">
                  <wp:extent cx="822960" cy="1371600"/>
                  <wp:effectExtent l="0" t="0" r="0" b="0"/>
                  <wp:docPr id="17" name="Picture 17" descr="http://content.chilifresh.com/?isbn=9780553263152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.chilifresh.com/?isbn=9780553263152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90339" w14:textId="569FB593" w:rsidR="00BF1AE6" w:rsidRDefault="00BF1AE6" w:rsidP="00F57850">
            <w:pPr>
              <w:jc w:val="center"/>
            </w:pPr>
            <w:r w:rsidRPr="0074321A">
              <w:rPr>
                <w:i/>
              </w:rPr>
              <w:t>Bobby Fischer Teaches Chess</w:t>
            </w:r>
            <w:r w:rsidRPr="00087C58">
              <w:t xml:space="preserve"> </w:t>
            </w:r>
            <w:r w:rsidR="00F57850">
              <w:br/>
            </w:r>
            <w:r w:rsidRPr="00087C58">
              <w:t>by Bobby Fisher</w:t>
            </w:r>
          </w:p>
        </w:tc>
        <w:tc>
          <w:tcPr>
            <w:tcW w:w="2500" w:type="pct"/>
          </w:tcPr>
          <w:p w14:paraId="352709F5" w14:textId="77777777" w:rsidR="00BF1AE6" w:rsidRDefault="00BF1AE6" w:rsidP="00BF1AE6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6046C7A" wp14:editId="42C2540B">
                  <wp:extent cx="891540" cy="1371600"/>
                  <wp:effectExtent l="0" t="0" r="3810" b="0"/>
                  <wp:docPr id="23" name="Picture 23" descr="https://proxy.duckduckgo.com/iu/?u=https%3A%2F%2Fimages-na.ssl-images-amazon.com%2Fimages%2FI%2F512p15OyvNL._SL160_.jpg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oxy.duckduckgo.com/iu/?u=https%3A%2F%2Fimages-na.ssl-images-amazon.com%2Fimages%2FI%2F512p15OyvNL._SL160_.jpg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D7C39" w14:textId="1D50FEB4" w:rsidR="0074321A" w:rsidRPr="00BF1AE6" w:rsidRDefault="00BF1AE6" w:rsidP="00F57850">
            <w:pPr>
              <w:jc w:val="center"/>
            </w:pPr>
            <w:r w:rsidRPr="0074321A">
              <w:rPr>
                <w:i/>
              </w:rPr>
              <w:t>Chess ASAP!</w:t>
            </w:r>
            <w:r>
              <w:t xml:space="preserve"> </w:t>
            </w:r>
            <w:r w:rsidR="00F57850">
              <w:br/>
            </w:r>
            <w:r>
              <w:t>by Avery Cardoza.</w:t>
            </w:r>
          </w:p>
        </w:tc>
      </w:tr>
      <w:tr w:rsidR="0074321A" w14:paraId="336505BA" w14:textId="77777777" w:rsidTr="008B2483">
        <w:trPr>
          <w:trHeight w:val="3168"/>
          <w:jc w:val="center"/>
        </w:trPr>
        <w:tc>
          <w:tcPr>
            <w:tcW w:w="2500" w:type="pct"/>
          </w:tcPr>
          <w:p w14:paraId="2A5CA124" w14:textId="77777777" w:rsidR="0074321A" w:rsidRDefault="00BF1AE6" w:rsidP="00BF1A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F835B" wp14:editId="218EEC6A">
                  <wp:extent cx="960120" cy="1371600"/>
                  <wp:effectExtent l="0" t="0" r="0" b="0"/>
                  <wp:docPr id="20" name="Picture 20" descr="http://content.chilifresh.com/?isbn=9781888690507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.chilifresh.com/?isbn=9781888690507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5D0B1" w14:textId="77777777" w:rsidR="00B22670" w:rsidRDefault="00BF1AE6" w:rsidP="00BF1AE6">
            <w:pPr>
              <w:jc w:val="center"/>
            </w:pPr>
            <w:r w:rsidRPr="0074321A">
              <w:rPr>
                <w:i/>
              </w:rPr>
              <w:t>Lasker's Manual of Chess</w:t>
            </w:r>
            <w:r w:rsidRPr="00087C58">
              <w:t xml:space="preserve"> </w:t>
            </w:r>
          </w:p>
          <w:p w14:paraId="50E3CADD" w14:textId="275CD8CC" w:rsidR="00BF1AE6" w:rsidRDefault="00BF1AE6" w:rsidP="00BF1AE6">
            <w:pPr>
              <w:jc w:val="center"/>
            </w:pPr>
            <w:r w:rsidRPr="00087C58">
              <w:t>b</w:t>
            </w:r>
            <w:r>
              <w:t>y Emanuel Lasker</w:t>
            </w:r>
          </w:p>
        </w:tc>
        <w:tc>
          <w:tcPr>
            <w:tcW w:w="2500" w:type="pct"/>
          </w:tcPr>
          <w:p w14:paraId="62BC3B81" w14:textId="77777777" w:rsidR="0074321A" w:rsidRDefault="00BF1AE6" w:rsidP="00BF1AE6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4B509F69" wp14:editId="6F005B61">
                  <wp:extent cx="868680" cy="1371600"/>
                  <wp:effectExtent l="0" t="0" r="7620" b="0"/>
                  <wp:docPr id="19" name="Picture 19" descr="http://content.chilifresh.com/?isbn=9780713484649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.chilifresh.com/?isbn=9780713484649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AE5C2" w14:textId="77777777" w:rsidR="00B22670" w:rsidRDefault="00BF1AE6" w:rsidP="00BF1AE6">
            <w:pPr>
              <w:jc w:val="center"/>
            </w:pPr>
            <w:r w:rsidRPr="0074321A">
              <w:rPr>
                <w:i/>
              </w:rPr>
              <w:t>Logical Chess</w:t>
            </w:r>
            <w:r w:rsidRPr="00087C58">
              <w:t xml:space="preserve"> </w:t>
            </w:r>
          </w:p>
          <w:p w14:paraId="4DEA5FAB" w14:textId="47CAEA4A" w:rsidR="00BF1AE6" w:rsidRPr="00BF1AE6" w:rsidRDefault="00BF1AE6" w:rsidP="00BF1AE6">
            <w:pPr>
              <w:jc w:val="center"/>
            </w:pPr>
            <w:r>
              <w:t xml:space="preserve">by Irving </w:t>
            </w:r>
            <w:proofErr w:type="spellStart"/>
            <w:r>
              <w:t>Chernev</w:t>
            </w:r>
            <w:proofErr w:type="spellEnd"/>
          </w:p>
        </w:tc>
      </w:tr>
      <w:tr w:rsidR="0074321A" w14:paraId="6D219F71" w14:textId="77777777" w:rsidTr="004554D2">
        <w:trPr>
          <w:trHeight w:val="3168"/>
          <w:jc w:val="center"/>
        </w:trPr>
        <w:tc>
          <w:tcPr>
            <w:tcW w:w="2500" w:type="pct"/>
          </w:tcPr>
          <w:p w14:paraId="68B98600" w14:textId="77777777" w:rsidR="001B276A" w:rsidRDefault="001B276A" w:rsidP="001B276A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B05DAB8" wp14:editId="7AA48B6C">
                  <wp:extent cx="1364708" cy="1371600"/>
                  <wp:effectExtent l="0" t="0" r="6985" b="0"/>
                  <wp:docPr id="24" name="Picture 24" descr="http://content.chilifresh.com/?isbn=9780753458204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chilifresh.com/?isbn=9780753458204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0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68DFC" w14:textId="77777777" w:rsidR="001B276A" w:rsidRDefault="001B276A" w:rsidP="001B276A">
            <w:pPr>
              <w:jc w:val="center"/>
            </w:pPr>
            <w:r w:rsidRPr="00B22670">
              <w:rPr>
                <w:i/>
              </w:rPr>
              <w:t>Chess : from first moves to checkmate</w:t>
            </w:r>
          </w:p>
          <w:p w14:paraId="34FC9ACD" w14:textId="0391CA2D" w:rsidR="00BF1AE6" w:rsidRDefault="001B276A" w:rsidP="001B276A">
            <w:pPr>
              <w:jc w:val="center"/>
            </w:pPr>
            <w:r w:rsidRPr="00BF1AE6">
              <w:t xml:space="preserve">by </w:t>
            </w:r>
            <w:r>
              <w:t>Daniel King</w:t>
            </w:r>
          </w:p>
        </w:tc>
        <w:tc>
          <w:tcPr>
            <w:tcW w:w="2500" w:type="pct"/>
          </w:tcPr>
          <w:p w14:paraId="2D045E11" w14:textId="77777777" w:rsidR="001B276A" w:rsidRDefault="001B276A" w:rsidP="001B276A">
            <w:pPr>
              <w:jc w:val="center"/>
              <w:rPr>
                <w:i/>
              </w:rPr>
            </w:pPr>
            <w:r w:rsidRPr="0074321A">
              <w:rPr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4C0233" wp14:editId="7FFD4314">
                  <wp:extent cx="914400" cy="1371600"/>
                  <wp:effectExtent l="0" t="0" r="0" b="0"/>
                  <wp:docPr id="18" name="Picture 18" descr="http://content.chilifresh.com/?isbn=9781579125547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.chilifresh.com/?isbn=9781579125547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21A">
              <w:rPr>
                <w:i/>
              </w:rPr>
              <w:t xml:space="preserve"> </w:t>
            </w:r>
          </w:p>
          <w:p w14:paraId="5920EC3A" w14:textId="7EAC2495" w:rsidR="001B276A" w:rsidRDefault="001B276A" w:rsidP="001B276A">
            <w:pPr>
              <w:jc w:val="center"/>
            </w:pPr>
            <w:r w:rsidRPr="0074321A">
              <w:rPr>
                <w:i/>
              </w:rPr>
              <w:t>Chess: 5334 Problems, Combinations and Games</w:t>
            </w:r>
          </w:p>
          <w:p w14:paraId="59CB73AD" w14:textId="5F1351B3" w:rsidR="0074321A" w:rsidRPr="00087C58" w:rsidRDefault="001B276A" w:rsidP="001B276A">
            <w:pPr>
              <w:jc w:val="center"/>
              <w:rPr>
                <w:i/>
              </w:rPr>
            </w:pPr>
            <w:r>
              <w:t>by</w:t>
            </w:r>
            <w:r w:rsidRPr="00087C58">
              <w:t xml:space="preserve"> </w:t>
            </w:r>
            <w:proofErr w:type="spellStart"/>
            <w:r w:rsidRPr="00087C58">
              <w:t>Lászlo</w:t>
            </w:r>
            <w:proofErr w:type="spellEnd"/>
            <w:r w:rsidRPr="00087C58">
              <w:t xml:space="preserve">́ </w:t>
            </w:r>
            <w:proofErr w:type="spellStart"/>
            <w:r w:rsidRPr="00087C58">
              <w:t>Polgár</w:t>
            </w:r>
            <w:proofErr w:type="spellEnd"/>
          </w:p>
        </w:tc>
      </w:tr>
      <w:tr w:rsidR="0074321A" w14:paraId="352C80CC" w14:textId="77777777" w:rsidTr="004554D2">
        <w:trPr>
          <w:trHeight w:val="3168"/>
          <w:jc w:val="center"/>
        </w:trPr>
        <w:tc>
          <w:tcPr>
            <w:tcW w:w="2500" w:type="pct"/>
          </w:tcPr>
          <w:p w14:paraId="6223506D" w14:textId="76F9B1C9" w:rsidR="00BF1AE6" w:rsidRDefault="00BF1AE6" w:rsidP="00BF1AE6">
            <w:pPr>
              <w:jc w:val="center"/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D2A936" wp14:editId="5AB2230E">
                  <wp:extent cx="914400" cy="1371600"/>
                  <wp:effectExtent l="0" t="0" r="0" b="0"/>
                  <wp:docPr id="14" name="Picture 14" descr="http://content.chilifresh.com/?isbn=9780595482061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chilifresh.com/?isbn=9780595482061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B12CB" w14:textId="77777777" w:rsidR="00B22670" w:rsidRDefault="00BF1AE6" w:rsidP="00BF1AE6">
            <w:pPr>
              <w:jc w:val="center"/>
            </w:pPr>
            <w:r w:rsidRPr="0074321A">
              <w:rPr>
                <w:i/>
              </w:rPr>
              <w:t>Chess for Everyone</w:t>
            </w:r>
          </w:p>
          <w:p w14:paraId="08A1487E" w14:textId="3BC51889" w:rsidR="00BF1AE6" w:rsidRDefault="00BF1AE6" w:rsidP="00BF1AE6">
            <w:pPr>
              <w:jc w:val="center"/>
            </w:pPr>
            <w:r>
              <w:t xml:space="preserve">by </w:t>
            </w:r>
            <w:r w:rsidRPr="00087C58">
              <w:t>Robert M. Snyder.</w:t>
            </w:r>
          </w:p>
        </w:tc>
        <w:tc>
          <w:tcPr>
            <w:tcW w:w="2500" w:type="pct"/>
          </w:tcPr>
          <w:p w14:paraId="7763B3B5" w14:textId="77777777" w:rsidR="0074321A" w:rsidRDefault="00BF1AE6" w:rsidP="00BF1AE6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BDEA232" wp14:editId="47011156">
                  <wp:extent cx="1005840" cy="1371600"/>
                  <wp:effectExtent l="0" t="0" r="3810" b="0"/>
                  <wp:docPr id="15" name="Picture 15" descr="http://content.chilifresh.com/?isbn=9781593370688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chilifresh.com/?isbn=9781593370688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EAEF5" w14:textId="77777777" w:rsidR="00B22670" w:rsidRDefault="00BF1AE6" w:rsidP="00BF1AE6">
            <w:pPr>
              <w:jc w:val="center"/>
            </w:pPr>
            <w:r w:rsidRPr="0074321A">
              <w:rPr>
                <w:i/>
              </w:rPr>
              <w:t>The Tao of Chess</w:t>
            </w:r>
          </w:p>
          <w:p w14:paraId="2E66B4A2" w14:textId="421D3107" w:rsidR="00BF1AE6" w:rsidRPr="00BF1AE6" w:rsidRDefault="00BF1AE6" w:rsidP="00BF1AE6">
            <w:pPr>
              <w:jc w:val="center"/>
            </w:pPr>
            <w:r w:rsidRPr="00087C58">
              <w:t xml:space="preserve">by Peter </w:t>
            </w:r>
            <w:proofErr w:type="spellStart"/>
            <w:r w:rsidRPr="00087C58">
              <w:t>Kurzdorfer</w:t>
            </w:r>
            <w:proofErr w:type="spellEnd"/>
            <w:r w:rsidRPr="00087C58">
              <w:t>.</w:t>
            </w:r>
          </w:p>
        </w:tc>
      </w:tr>
      <w:tr w:rsidR="001B276A" w14:paraId="46A4D097" w14:textId="77777777" w:rsidTr="004554D2">
        <w:trPr>
          <w:trHeight w:val="3168"/>
          <w:jc w:val="center"/>
        </w:trPr>
        <w:tc>
          <w:tcPr>
            <w:tcW w:w="2500" w:type="pct"/>
          </w:tcPr>
          <w:p w14:paraId="01C8E355" w14:textId="77777777" w:rsidR="001B276A" w:rsidRDefault="001B276A" w:rsidP="001B27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399E86" wp14:editId="7F83338C">
                  <wp:extent cx="886968" cy="1371600"/>
                  <wp:effectExtent l="0" t="0" r="8890" b="0"/>
                  <wp:docPr id="16" name="Picture 16" descr="http://content.chilifresh.com/?isbn=9780375724008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.chilifresh.com/?isbn=9780375724008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5F43F" w14:textId="77777777" w:rsidR="001B276A" w:rsidRDefault="001B276A" w:rsidP="001B276A">
            <w:pPr>
              <w:jc w:val="center"/>
            </w:pPr>
            <w:r w:rsidRPr="0074321A">
              <w:rPr>
                <w:i/>
              </w:rPr>
              <w:t>Official Rules of Chess</w:t>
            </w:r>
          </w:p>
          <w:p w14:paraId="554113BE" w14:textId="4F37C97D" w:rsidR="001B276A" w:rsidRDefault="001B276A" w:rsidP="001B276A">
            <w:pPr>
              <w:jc w:val="center"/>
              <w:rPr>
                <w:noProof/>
              </w:rPr>
            </w:pPr>
            <w:r>
              <w:t>by United States Chess Federation</w:t>
            </w:r>
          </w:p>
        </w:tc>
        <w:tc>
          <w:tcPr>
            <w:tcW w:w="2500" w:type="pct"/>
          </w:tcPr>
          <w:p w14:paraId="788906D2" w14:textId="77777777" w:rsidR="001B276A" w:rsidRDefault="001B276A" w:rsidP="001B27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7F176" wp14:editId="38571050">
                  <wp:extent cx="880989" cy="1371600"/>
                  <wp:effectExtent l="0" t="0" r="0" b="0"/>
                  <wp:docPr id="11" name="Picture 11" descr="http://content.chilifresh.com/?isbn=9780812936810&amp;upc=&amp;issn=&amp;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chilifresh.com/?isbn=9780812936810&amp;upc=&amp;issn=&amp;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8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7B03C" w14:textId="77777777" w:rsidR="001B276A" w:rsidRDefault="001B276A" w:rsidP="001B276A">
            <w:pPr>
              <w:jc w:val="center"/>
              <w:rPr>
                <w:i/>
              </w:rPr>
            </w:pPr>
            <w:r>
              <w:rPr>
                <w:i/>
              </w:rPr>
              <w:t>Chess Fundamentals</w:t>
            </w:r>
            <w:r w:rsidRPr="00087C58">
              <w:rPr>
                <w:i/>
              </w:rPr>
              <w:t xml:space="preserve"> </w:t>
            </w:r>
          </w:p>
          <w:p w14:paraId="3C9F4EF5" w14:textId="5C90B0B5" w:rsidR="001B276A" w:rsidRDefault="001B276A" w:rsidP="001B276A">
            <w:pPr>
              <w:jc w:val="center"/>
              <w:rPr>
                <w:noProof/>
              </w:rPr>
            </w:pPr>
            <w:r>
              <w:t>by José</w:t>
            </w:r>
            <w:r w:rsidRPr="00087C58">
              <w:t xml:space="preserve"> </w:t>
            </w:r>
            <w:r>
              <w:t>Capablanca</w:t>
            </w:r>
          </w:p>
        </w:tc>
      </w:tr>
    </w:tbl>
    <w:p w14:paraId="28544421" w14:textId="77777777" w:rsidR="001613BE" w:rsidRDefault="001613BE" w:rsidP="00DF4B57">
      <w:pPr>
        <w:rPr>
          <w:iCs/>
        </w:rPr>
      </w:pPr>
    </w:p>
    <w:p w14:paraId="7125A434" w14:textId="069F060B" w:rsidR="00044D9C" w:rsidRPr="0014475A" w:rsidRDefault="009C7BB2" w:rsidP="00410AB5">
      <w:pPr>
        <w:jc w:val="center"/>
        <w:rPr>
          <w:iCs/>
        </w:rPr>
      </w:pPr>
      <w:r>
        <w:rPr>
          <w:noProof/>
        </w:rPr>
        <w:drawing>
          <wp:inline distT="0" distB="0" distL="0" distR="0" wp14:anchorId="16BEDDBA" wp14:editId="1E6B7CF5">
            <wp:extent cx="3200400" cy="961994"/>
            <wp:effectExtent l="0" t="0" r="0" b="0"/>
            <wp:docPr id="6" name="Picture 6" descr="http://www.cvlga.org/wp-content/themes/cvlga/img/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lga.org/wp-content/themes/cvlga/img/CL_Log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80"/>
      </w:tblGrid>
      <w:tr w:rsidR="00DF4B57" w14:paraId="2FD96F02" w14:textId="77777777" w:rsidTr="00387F2F">
        <w:tc>
          <w:tcPr>
            <w:tcW w:w="3690" w:type="dxa"/>
          </w:tcPr>
          <w:p w14:paraId="666464F0" w14:textId="2F9C5161" w:rsidR="00387F2F" w:rsidRDefault="00387F2F" w:rsidP="00DF4B57">
            <w:r>
              <w:t>Chattahoochee Valley Libraries</w:t>
            </w:r>
          </w:p>
          <w:p w14:paraId="29C8EE35" w14:textId="477B75D6" w:rsidR="00DF4B57" w:rsidRDefault="00DF4B57" w:rsidP="00DF4B57">
            <w:r w:rsidRPr="0014475A">
              <w:t>3000 Macon Road</w:t>
            </w:r>
            <w:r w:rsidRPr="0014475A">
              <w:br/>
              <w:t>Columbus, GA 31906</w:t>
            </w:r>
          </w:p>
          <w:p w14:paraId="3AE5125C" w14:textId="77777777" w:rsidR="00DF4B57" w:rsidRDefault="00DF4B57" w:rsidP="00B87CA6"/>
        </w:tc>
        <w:tc>
          <w:tcPr>
            <w:tcW w:w="2780" w:type="dxa"/>
          </w:tcPr>
          <w:p w14:paraId="320FF740" w14:textId="75CF4B64" w:rsidR="00DF4B57" w:rsidRDefault="00DF4B57" w:rsidP="00DF4B57">
            <w:r w:rsidRPr="0014475A">
              <w:t>Phone: (706) 243-2669</w:t>
            </w:r>
            <w:r w:rsidRPr="0014475A">
              <w:br/>
              <w:t>Toll Free: 1-800-652-0782</w:t>
            </w:r>
          </w:p>
          <w:p w14:paraId="00FE1E34" w14:textId="068B9C73" w:rsidR="00DF4B57" w:rsidRDefault="00DC5CB8" w:rsidP="00B87CA6">
            <w:hyperlink r:id="rId23" w:history="1">
              <w:r w:rsidR="00DF4B57" w:rsidRPr="00806B33">
                <w:rPr>
                  <w:rStyle w:val="Hyperlink"/>
                  <w:color w:val="auto"/>
                </w:rPr>
                <w:t>www.cvlga.org</w:t>
              </w:r>
            </w:hyperlink>
          </w:p>
        </w:tc>
      </w:tr>
    </w:tbl>
    <w:p w14:paraId="16B142E8" w14:textId="7D120F0C" w:rsidR="00FE6554" w:rsidRPr="00F23852" w:rsidRDefault="00FE6554" w:rsidP="00044D9C">
      <w:pPr>
        <w:pStyle w:val="Subtitle"/>
      </w:pPr>
    </w:p>
    <w:sectPr w:rsidR="00FE6554" w:rsidRPr="00F23852" w:rsidSect="00E97E47">
      <w:type w:val="continuous"/>
      <w:pgSz w:w="792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2599" w14:textId="77777777" w:rsidR="00CC10F1" w:rsidRDefault="00CC10F1" w:rsidP="00774F02">
      <w:pPr>
        <w:spacing w:after="0" w:line="240" w:lineRule="auto"/>
      </w:pPr>
      <w:r>
        <w:separator/>
      </w:r>
    </w:p>
    <w:p w14:paraId="66F923BD" w14:textId="77777777" w:rsidR="00CC10F1" w:rsidRDefault="00CC10F1"/>
  </w:endnote>
  <w:endnote w:type="continuationSeparator" w:id="0">
    <w:p w14:paraId="7ED36BD8" w14:textId="77777777" w:rsidR="00CC10F1" w:rsidRDefault="00CC10F1" w:rsidP="00774F02">
      <w:pPr>
        <w:spacing w:after="0" w:line="240" w:lineRule="auto"/>
      </w:pPr>
      <w:r>
        <w:continuationSeparator/>
      </w:r>
    </w:p>
    <w:p w14:paraId="0FDD3DD3" w14:textId="77777777" w:rsidR="00CC10F1" w:rsidRDefault="00CC1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F8EA" w14:textId="20F8824D" w:rsidR="000074FE" w:rsidRPr="009F7F9F" w:rsidRDefault="000074FE" w:rsidP="00F37178">
    <w:pPr>
      <w:pStyle w:val="Footer"/>
      <w:rPr>
        <w:sz w:val="20"/>
      </w:rPr>
    </w:pPr>
    <w:r w:rsidRPr="009F7F9F">
      <w:rPr>
        <w:sz w:val="20"/>
      </w:rPr>
      <w:ptab w:relativeTo="margin" w:alignment="right" w:leader="none"/>
    </w:r>
    <w:r w:rsidR="009F7F9F" w:rsidRPr="009F7F9F">
      <w:rPr>
        <w:sz w:val="20"/>
      </w:rPr>
      <w:t>Page</w:t>
    </w:r>
    <w:r w:rsidRPr="009F7F9F">
      <w:rPr>
        <w:sz w:val="20"/>
      </w:rPr>
      <w:t xml:space="preserve"> </w:t>
    </w:r>
    <w:r w:rsidRPr="009F7F9F">
      <w:rPr>
        <w:sz w:val="20"/>
      </w:rPr>
      <w:fldChar w:fldCharType="begin"/>
    </w:r>
    <w:r w:rsidRPr="009F7F9F">
      <w:rPr>
        <w:sz w:val="20"/>
      </w:rPr>
      <w:instrText xml:space="preserve"> PAGE   \* MERGEFORMAT </w:instrText>
    </w:r>
    <w:r w:rsidRPr="009F7F9F">
      <w:rPr>
        <w:sz w:val="20"/>
      </w:rPr>
      <w:fldChar w:fldCharType="separate"/>
    </w:r>
    <w:r w:rsidR="00DC5CB8">
      <w:rPr>
        <w:noProof/>
        <w:sz w:val="20"/>
      </w:rPr>
      <w:t>7</w:t>
    </w:r>
    <w:r w:rsidRPr="009F7F9F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230B" w14:textId="20F7D3E9" w:rsidR="000074FE" w:rsidRPr="00806B33" w:rsidRDefault="000074FE" w:rsidP="00034EE9">
    <w:pPr>
      <w:pStyle w:val="Footer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B9CB" w14:textId="77777777" w:rsidR="00CC10F1" w:rsidRDefault="00CC10F1" w:rsidP="00774F02">
      <w:pPr>
        <w:spacing w:after="0" w:line="240" w:lineRule="auto"/>
      </w:pPr>
      <w:r>
        <w:separator/>
      </w:r>
    </w:p>
    <w:p w14:paraId="021D6589" w14:textId="77777777" w:rsidR="00CC10F1" w:rsidRDefault="00CC10F1"/>
  </w:footnote>
  <w:footnote w:type="continuationSeparator" w:id="0">
    <w:p w14:paraId="1B1A4F60" w14:textId="77777777" w:rsidR="00CC10F1" w:rsidRDefault="00CC10F1" w:rsidP="00774F02">
      <w:pPr>
        <w:spacing w:after="0" w:line="240" w:lineRule="auto"/>
      </w:pPr>
      <w:r>
        <w:continuationSeparator/>
      </w:r>
    </w:p>
    <w:p w14:paraId="5B63DE8E" w14:textId="77777777" w:rsidR="00CC10F1" w:rsidRDefault="00CC1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A8A8" w14:textId="3C91D9F8" w:rsidR="000074FE" w:rsidRPr="00806B33" w:rsidRDefault="000074FE" w:rsidP="00806B33">
    <w:pPr>
      <w:pStyle w:val="Header"/>
      <w:jc w:val="center"/>
      <w:rPr>
        <w:sz w:val="4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D9"/>
    <w:multiLevelType w:val="hybridMultilevel"/>
    <w:tmpl w:val="937C85A2"/>
    <w:lvl w:ilvl="0" w:tplc="36C829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F2689"/>
    <w:multiLevelType w:val="hybridMultilevel"/>
    <w:tmpl w:val="077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E22"/>
    <w:multiLevelType w:val="hybridMultilevel"/>
    <w:tmpl w:val="BC825E7E"/>
    <w:lvl w:ilvl="0" w:tplc="879860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10DC5"/>
    <w:multiLevelType w:val="multilevel"/>
    <w:tmpl w:val="F75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C53302"/>
    <w:multiLevelType w:val="hybridMultilevel"/>
    <w:tmpl w:val="A96E6B20"/>
    <w:lvl w:ilvl="0" w:tplc="A46C2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61C9"/>
    <w:multiLevelType w:val="hybridMultilevel"/>
    <w:tmpl w:val="4A04F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A064A"/>
    <w:multiLevelType w:val="hybridMultilevel"/>
    <w:tmpl w:val="308CE7A6"/>
    <w:lvl w:ilvl="0" w:tplc="5F9A01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0455"/>
    <w:multiLevelType w:val="hybridMultilevel"/>
    <w:tmpl w:val="1E0E8A7E"/>
    <w:lvl w:ilvl="0" w:tplc="A106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7F59"/>
    <w:multiLevelType w:val="hybridMultilevel"/>
    <w:tmpl w:val="A9B63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811A0"/>
    <w:multiLevelType w:val="hybridMultilevel"/>
    <w:tmpl w:val="D20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7A61"/>
    <w:multiLevelType w:val="hybridMultilevel"/>
    <w:tmpl w:val="30C0A5AE"/>
    <w:lvl w:ilvl="0" w:tplc="93CA2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B6195"/>
    <w:multiLevelType w:val="hybridMultilevel"/>
    <w:tmpl w:val="A342A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45"/>
    <w:rsid w:val="00006696"/>
    <w:rsid w:val="000074FE"/>
    <w:rsid w:val="00012B3B"/>
    <w:rsid w:val="00013659"/>
    <w:rsid w:val="00020C50"/>
    <w:rsid w:val="00034EE9"/>
    <w:rsid w:val="00044D9C"/>
    <w:rsid w:val="00047EE1"/>
    <w:rsid w:val="00075564"/>
    <w:rsid w:val="00075B7D"/>
    <w:rsid w:val="00076E74"/>
    <w:rsid w:val="00087C58"/>
    <w:rsid w:val="00093E2B"/>
    <w:rsid w:val="000B1E92"/>
    <w:rsid w:val="000D5E7E"/>
    <w:rsid w:val="000E07CF"/>
    <w:rsid w:val="000E1121"/>
    <w:rsid w:val="000E171F"/>
    <w:rsid w:val="000E1BA0"/>
    <w:rsid w:val="00103F78"/>
    <w:rsid w:val="0011161B"/>
    <w:rsid w:val="00113E04"/>
    <w:rsid w:val="001236D4"/>
    <w:rsid w:val="001303A3"/>
    <w:rsid w:val="00132E8A"/>
    <w:rsid w:val="00133D5B"/>
    <w:rsid w:val="00134CF9"/>
    <w:rsid w:val="00136581"/>
    <w:rsid w:val="0014475A"/>
    <w:rsid w:val="001544D2"/>
    <w:rsid w:val="00157AC5"/>
    <w:rsid w:val="001613BE"/>
    <w:rsid w:val="00165B87"/>
    <w:rsid w:val="00181A12"/>
    <w:rsid w:val="00186D62"/>
    <w:rsid w:val="001872DA"/>
    <w:rsid w:val="00191A37"/>
    <w:rsid w:val="001A0DD1"/>
    <w:rsid w:val="001A422B"/>
    <w:rsid w:val="001A661A"/>
    <w:rsid w:val="001A7C14"/>
    <w:rsid w:val="001B276A"/>
    <w:rsid w:val="001B339A"/>
    <w:rsid w:val="001B608B"/>
    <w:rsid w:val="001B78F0"/>
    <w:rsid w:val="001C4828"/>
    <w:rsid w:val="001D11E0"/>
    <w:rsid w:val="00203915"/>
    <w:rsid w:val="00212957"/>
    <w:rsid w:val="00217EEE"/>
    <w:rsid w:val="002214BD"/>
    <w:rsid w:val="0023683F"/>
    <w:rsid w:val="00242E4C"/>
    <w:rsid w:val="002472A0"/>
    <w:rsid w:val="00252E89"/>
    <w:rsid w:val="00260E94"/>
    <w:rsid w:val="00287E52"/>
    <w:rsid w:val="002960CE"/>
    <w:rsid w:val="002969D2"/>
    <w:rsid w:val="00296DB9"/>
    <w:rsid w:val="002A1EFE"/>
    <w:rsid w:val="002A2A02"/>
    <w:rsid w:val="002A6530"/>
    <w:rsid w:val="002C1304"/>
    <w:rsid w:val="002E0A2A"/>
    <w:rsid w:val="002F3112"/>
    <w:rsid w:val="0030775B"/>
    <w:rsid w:val="003219DC"/>
    <w:rsid w:val="00337124"/>
    <w:rsid w:val="00344F0C"/>
    <w:rsid w:val="0035175E"/>
    <w:rsid w:val="00364E85"/>
    <w:rsid w:val="0038566D"/>
    <w:rsid w:val="00387F2F"/>
    <w:rsid w:val="00397F5D"/>
    <w:rsid w:val="003A4D80"/>
    <w:rsid w:val="003B4B91"/>
    <w:rsid w:val="003C15FD"/>
    <w:rsid w:val="003C1C4F"/>
    <w:rsid w:val="003C1D8D"/>
    <w:rsid w:val="003C59D4"/>
    <w:rsid w:val="003C658A"/>
    <w:rsid w:val="003C6B19"/>
    <w:rsid w:val="003D3416"/>
    <w:rsid w:val="003D51C5"/>
    <w:rsid w:val="003F3331"/>
    <w:rsid w:val="003F7805"/>
    <w:rsid w:val="00410AB5"/>
    <w:rsid w:val="00415E85"/>
    <w:rsid w:val="00417E62"/>
    <w:rsid w:val="00422675"/>
    <w:rsid w:val="0042753B"/>
    <w:rsid w:val="00433A73"/>
    <w:rsid w:val="00434CE4"/>
    <w:rsid w:val="00443D1C"/>
    <w:rsid w:val="00443F71"/>
    <w:rsid w:val="00451E1B"/>
    <w:rsid w:val="004554D2"/>
    <w:rsid w:val="00455774"/>
    <w:rsid w:val="00455C23"/>
    <w:rsid w:val="00473348"/>
    <w:rsid w:val="00482358"/>
    <w:rsid w:val="004E7E15"/>
    <w:rsid w:val="004F7793"/>
    <w:rsid w:val="00512CF4"/>
    <w:rsid w:val="0051635C"/>
    <w:rsid w:val="005200AE"/>
    <w:rsid w:val="00520367"/>
    <w:rsid w:val="00523C41"/>
    <w:rsid w:val="00542119"/>
    <w:rsid w:val="00544B0E"/>
    <w:rsid w:val="005559F4"/>
    <w:rsid w:val="005651EF"/>
    <w:rsid w:val="0057109E"/>
    <w:rsid w:val="00580E72"/>
    <w:rsid w:val="00593ADE"/>
    <w:rsid w:val="005A0A33"/>
    <w:rsid w:val="005C688E"/>
    <w:rsid w:val="005C73B2"/>
    <w:rsid w:val="005D527E"/>
    <w:rsid w:val="005E1388"/>
    <w:rsid w:val="005E59D7"/>
    <w:rsid w:val="005F1373"/>
    <w:rsid w:val="00603232"/>
    <w:rsid w:val="00614B98"/>
    <w:rsid w:val="00621235"/>
    <w:rsid w:val="0062691C"/>
    <w:rsid w:val="00627F2C"/>
    <w:rsid w:val="006315F1"/>
    <w:rsid w:val="00632EEF"/>
    <w:rsid w:val="00655AF9"/>
    <w:rsid w:val="00656EC7"/>
    <w:rsid w:val="00662312"/>
    <w:rsid w:val="00662BDA"/>
    <w:rsid w:val="00671F52"/>
    <w:rsid w:val="00676BA3"/>
    <w:rsid w:val="0067723A"/>
    <w:rsid w:val="00681661"/>
    <w:rsid w:val="00691813"/>
    <w:rsid w:val="006B448B"/>
    <w:rsid w:val="006C5375"/>
    <w:rsid w:val="006D0EC7"/>
    <w:rsid w:val="006D2ECA"/>
    <w:rsid w:val="006D5F7E"/>
    <w:rsid w:val="006D6433"/>
    <w:rsid w:val="006F1248"/>
    <w:rsid w:val="00720648"/>
    <w:rsid w:val="007208FB"/>
    <w:rsid w:val="007233B7"/>
    <w:rsid w:val="00740F5A"/>
    <w:rsid w:val="00743100"/>
    <w:rsid w:val="0074321A"/>
    <w:rsid w:val="00744E39"/>
    <w:rsid w:val="00761399"/>
    <w:rsid w:val="00761B1E"/>
    <w:rsid w:val="00763502"/>
    <w:rsid w:val="00770937"/>
    <w:rsid w:val="00774F02"/>
    <w:rsid w:val="00776706"/>
    <w:rsid w:val="00780034"/>
    <w:rsid w:val="0079750D"/>
    <w:rsid w:val="007A2376"/>
    <w:rsid w:val="007A2527"/>
    <w:rsid w:val="007A34E2"/>
    <w:rsid w:val="007B1E45"/>
    <w:rsid w:val="007B7DB8"/>
    <w:rsid w:val="007C2F68"/>
    <w:rsid w:val="007C3045"/>
    <w:rsid w:val="007F22F7"/>
    <w:rsid w:val="008006A5"/>
    <w:rsid w:val="008041A1"/>
    <w:rsid w:val="00806B33"/>
    <w:rsid w:val="008139E5"/>
    <w:rsid w:val="0081445A"/>
    <w:rsid w:val="00814D60"/>
    <w:rsid w:val="00821A6F"/>
    <w:rsid w:val="00843467"/>
    <w:rsid w:val="0086271F"/>
    <w:rsid w:val="00863750"/>
    <w:rsid w:val="00870AFC"/>
    <w:rsid w:val="00874258"/>
    <w:rsid w:val="00877C3B"/>
    <w:rsid w:val="00877D22"/>
    <w:rsid w:val="008940D6"/>
    <w:rsid w:val="00895486"/>
    <w:rsid w:val="008A06D0"/>
    <w:rsid w:val="008A328C"/>
    <w:rsid w:val="008B2483"/>
    <w:rsid w:val="008C4103"/>
    <w:rsid w:val="008D35BB"/>
    <w:rsid w:val="008D4D1D"/>
    <w:rsid w:val="008E3DC0"/>
    <w:rsid w:val="008E5FE1"/>
    <w:rsid w:val="008E6915"/>
    <w:rsid w:val="008F413C"/>
    <w:rsid w:val="0093272A"/>
    <w:rsid w:val="00946B05"/>
    <w:rsid w:val="00946E28"/>
    <w:rsid w:val="009522E6"/>
    <w:rsid w:val="00954D93"/>
    <w:rsid w:val="009719CD"/>
    <w:rsid w:val="00973E23"/>
    <w:rsid w:val="009775D7"/>
    <w:rsid w:val="00977F04"/>
    <w:rsid w:val="009A7932"/>
    <w:rsid w:val="009B23FC"/>
    <w:rsid w:val="009B6C86"/>
    <w:rsid w:val="009C588C"/>
    <w:rsid w:val="009C5C84"/>
    <w:rsid w:val="009C7BB2"/>
    <w:rsid w:val="009D3AD4"/>
    <w:rsid w:val="009D4E62"/>
    <w:rsid w:val="009D51AF"/>
    <w:rsid w:val="009F14B0"/>
    <w:rsid w:val="009F4BA2"/>
    <w:rsid w:val="009F7EDC"/>
    <w:rsid w:val="009F7F9F"/>
    <w:rsid w:val="00A10296"/>
    <w:rsid w:val="00A103FB"/>
    <w:rsid w:val="00A13514"/>
    <w:rsid w:val="00A14B4C"/>
    <w:rsid w:val="00A25AA5"/>
    <w:rsid w:val="00A36C2E"/>
    <w:rsid w:val="00A47E86"/>
    <w:rsid w:val="00A57D97"/>
    <w:rsid w:val="00A6408B"/>
    <w:rsid w:val="00A66648"/>
    <w:rsid w:val="00A71D9D"/>
    <w:rsid w:val="00A74932"/>
    <w:rsid w:val="00A90F71"/>
    <w:rsid w:val="00AA023A"/>
    <w:rsid w:val="00AA3985"/>
    <w:rsid w:val="00AA3B0D"/>
    <w:rsid w:val="00AB01FC"/>
    <w:rsid w:val="00AB4FAE"/>
    <w:rsid w:val="00B22670"/>
    <w:rsid w:val="00B34201"/>
    <w:rsid w:val="00B419C5"/>
    <w:rsid w:val="00B41F8C"/>
    <w:rsid w:val="00B44F43"/>
    <w:rsid w:val="00B52DE5"/>
    <w:rsid w:val="00B60C3E"/>
    <w:rsid w:val="00B7430E"/>
    <w:rsid w:val="00B87CA6"/>
    <w:rsid w:val="00B92BBC"/>
    <w:rsid w:val="00BA00F3"/>
    <w:rsid w:val="00BB326C"/>
    <w:rsid w:val="00BC43F9"/>
    <w:rsid w:val="00BC5ED3"/>
    <w:rsid w:val="00BD740E"/>
    <w:rsid w:val="00BE48EE"/>
    <w:rsid w:val="00BE6625"/>
    <w:rsid w:val="00BF1AE6"/>
    <w:rsid w:val="00BF20C5"/>
    <w:rsid w:val="00BF4D76"/>
    <w:rsid w:val="00C13A6D"/>
    <w:rsid w:val="00C144BE"/>
    <w:rsid w:val="00C17088"/>
    <w:rsid w:val="00C202B0"/>
    <w:rsid w:val="00C408C4"/>
    <w:rsid w:val="00C458FE"/>
    <w:rsid w:val="00C57481"/>
    <w:rsid w:val="00C60BFF"/>
    <w:rsid w:val="00C6774A"/>
    <w:rsid w:val="00C72FA8"/>
    <w:rsid w:val="00C82871"/>
    <w:rsid w:val="00C82D2A"/>
    <w:rsid w:val="00C83F19"/>
    <w:rsid w:val="00C84F03"/>
    <w:rsid w:val="00C872C6"/>
    <w:rsid w:val="00CA5955"/>
    <w:rsid w:val="00CB1979"/>
    <w:rsid w:val="00CC10F1"/>
    <w:rsid w:val="00CC4FC4"/>
    <w:rsid w:val="00CC5CFA"/>
    <w:rsid w:val="00CC5D6B"/>
    <w:rsid w:val="00CE19F5"/>
    <w:rsid w:val="00CE6BA1"/>
    <w:rsid w:val="00CF57D2"/>
    <w:rsid w:val="00D14C63"/>
    <w:rsid w:val="00D17C2E"/>
    <w:rsid w:val="00D25C3A"/>
    <w:rsid w:val="00D31087"/>
    <w:rsid w:val="00D443DF"/>
    <w:rsid w:val="00D56FC5"/>
    <w:rsid w:val="00D601E1"/>
    <w:rsid w:val="00D62513"/>
    <w:rsid w:val="00D649B4"/>
    <w:rsid w:val="00D66223"/>
    <w:rsid w:val="00D753F5"/>
    <w:rsid w:val="00D76226"/>
    <w:rsid w:val="00D81021"/>
    <w:rsid w:val="00D814B6"/>
    <w:rsid w:val="00D82521"/>
    <w:rsid w:val="00D831C2"/>
    <w:rsid w:val="00D8572F"/>
    <w:rsid w:val="00D97FEF"/>
    <w:rsid w:val="00DA0FB0"/>
    <w:rsid w:val="00DA24F8"/>
    <w:rsid w:val="00DA33F3"/>
    <w:rsid w:val="00DA4197"/>
    <w:rsid w:val="00DC04FB"/>
    <w:rsid w:val="00DC2797"/>
    <w:rsid w:val="00DC479B"/>
    <w:rsid w:val="00DC553B"/>
    <w:rsid w:val="00DC5CB8"/>
    <w:rsid w:val="00DE05F8"/>
    <w:rsid w:val="00DE1611"/>
    <w:rsid w:val="00DF4B57"/>
    <w:rsid w:val="00E02A76"/>
    <w:rsid w:val="00E224C5"/>
    <w:rsid w:val="00E37EB3"/>
    <w:rsid w:val="00E40F67"/>
    <w:rsid w:val="00E42D4B"/>
    <w:rsid w:val="00E519EB"/>
    <w:rsid w:val="00E532C0"/>
    <w:rsid w:val="00E53CAE"/>
    <w:rsid w:val="00E77F8C"/>
    <w:rsid w:val="00E85BC2"/>
    <w:rsid w:val="00E91711"/>
    <w:rsid w:val="00E96201"/>
    <w:rsid w:val="00E97C4E"/>
    <w:rsid w:val="00E97E47"/>
    <w:rsid w:val="00EB7C89"/>
    <w:rsid w:val="00EC2AA0"/>
    <w:rsid w:val="00EE1099"/>
    <w:rsid w:val="00EE36AA"/>
    <w:rsid w:val="00EE5B8E"/>
    <w:rsid w:val="00EE63C6"/>
    <w:rsid w:val="00EF6029"/>
    <w:rsid w:val="00EF6E2A"/>
    <w:rsid w:val="00F044D6"/>
    <w:rsid w:val="00F05DDC"/>
    <w:rsid w:val="00F14167"/>
    <w:rsid w:val="00F22585"/>
    <w:rsid w:val="00F23852"/>
    <w:rsid w:val="00F25C57"/>
    <w:rsid w:val="00F37178"/>
    <w:rsid w:val="00F54880"/>
    <w:rsid w:val="00F57850"/>
    <w:rsid w:val="00F71089"/>
    <w:rsid w:val="00F91E8E"/>
    <w:rsid w:val="00F94C64"/>
    <w:rsid w:val="00FA74D2"/>
    <w:rsid w:val="00FA7DE3"/>
    <w:rsid w:val="00FB6255"/>
    <w:rsid w:val="00FC7CEE"/>
    <w:rsid w:val="00FD5D5F"/>
    <w:rsid w:val="00FE3705"/>
    <w:rsid w:val="00FE6554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36AB9"/>
  <w15:chartTrackingRefBased/>
  <w15:docId w15:val="{E51CA0FE-1D42-4C75-A1E6-860AFC7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8C"/>
    <w:rPr>
      <w:rFonts w:ascii="Palatino Linotype" w:hAnsi="Palatino Linotype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648"/>
    <w:pPr>
      <w:keepNext/>
      <w:keepLines/>
      <w:pBdr>
        <w:top w:val="single" w:sz="4" w:space="6" w:color="auto"/>
      </w:pBdr>
      <w:spacing w:before="360" w:after="240"/>
      <w:outlineLvl w:val="0"/>
    </w:pPr>
    <w:rPr>
      <w:rFonts w:ascii="Sitka Banner" w:eastAsiaTheme="majorEastAsia" w:hAnsi="Sitka Banner" w:cstheme="majorBidi"/>
      <w:b/>
      <w:caps/>
      <w:spacing w:val="2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D6B"/>
    <w:pPr>
      <w:keepNext/>
      <w:keepLines/>
      <w:spacing w:before="480" w:after="240"/>
      <w:outlineLvl w:val="1"/>
    </w:pPr>
    <w:rPr>
      <w:rFonts w:ascii="Sitka Banner" w:eastAsiaTheme="majorEastAsia" w:hAnsi="Sitka Banner" w:cstheme="majorBidi"/>
      <w:b/>
      <w:cap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CF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201"/>
    <w:pPr>
      <w:numPr>
        <w:numId w:val="9"/>
      </w:numPr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648"/>
    <w:rPr>
      <w:rFonts w:ascii="Sitka Banner" w:eastAsiaTheme="majorEastAsia" w:hAnsi="Sitka Banner" w:cstheme="majorBidi"/>
      <w:b/>
      <w:caps/>
      <w:spacing w:val="20"/>
      <w:sz w:val="26"/>
      <w:szCs w:val="32"/>
      <w14:numForm w14:val="lining"/>
    </w:rPr>
  </w:style>
  <w:style w:type="paragraph" w:styleId="Title">
    <w:name w:val="Title"/>
    <w:basedOn w:val="Normal"/>
    <w:next w:val="Normal"/>
    <w:link w:val="TitleChar"/>
    <w:uiPriority w:val="10"/>
    <w:qFormat/>
    <w:rsid w:val="00B52DE5"/>
    <w:pPr>
      <w:spacing w:after="0" w:line="240" w:lineRule="auto"/>
      <w:contextualSpacing/>
    </w:pPr>
    <w:rPr>
      <w:rFonts w:ascii="Book Antiqua" w:eastAsiaTheme="majorEastAsia" w:hAnsi="Book Antiqua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2DE5"/>
    <w:rPr>
      <w:rFonts w:ascii="Book Antiqua" w:eastAsiaTheme="majorEastAsia" w:hAnsi="Book Antiqua" w:cstheme="majorBidi"/>
      <w:spacing w:val="-10"/>
      <w:kern w:val="28"/>
      <w:sz w:val="72"/>
      <w:szCs w:val="72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rsid w:val="00CC5D6B"/>
    <w:rPr>
      <w:rFonts w:ascii="Sitka Banner" w:eastAsiaTheme="majorEastAsia" w:hAnsi="Sitka Banner" w:cstheme="majorBidi"/>
      <w:b/>
      <w:caps/>
      <w:spacing w:val="20"/>
      <w:sz w:val="24"/>
      <w:szCs w:val="26"/>
      <w14:numForm w14:val="linin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E8E"/>
    <w:pPr>
      <w:numPr>
        <w:ilvl w:val="1"/>
      </w:numPr>
    </w:pPr>
    <w:rPr>
      <w:rFonts w:eastAsiaTheme="minorEastAsi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91E8E"/>
    <w:rPr>
      <w:rFonts w:ascii="Palatino Linotype" w:eastAsiaTheme="minorEastAsia" w:hAnsi="Palatino Linotype"/>
      <w:sz w:val="20"/>
      <w:szCs w:val="20"/>
      <w14:numForm w14:val="lining"/>
    </w:rPr>
  </w:style>
  <w:style w:type="character" w:styleId="SubtleEmphasis">
    <w:name w:val="Subtle Emphasis"/>
    <w:basedOn w:val="DefaultParagraphFont"/>
    <w:uiPriority w:val="19"/>
    <w:qFormat/>
    <w:rsid w:val="00AB4FAE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1B78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02"/>
  </w:style>
  <w:style w:type="paragraph" w:styleId="Footer">
    <w:name w:val="footer"/>
    <w:basedOn w:val="Normal"/>
    <w:link w:val="FooterChar"/>
    <w:uiPriority w:val="99"/>
    <w:unhideWhenUsed/>
    <w:rsid w:val="0077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02"/>
  </w:style>
  <w:style w:type="paragraph" w:styleId="BalloonText">
    <w:name w:val="Balloon Text"/>
    <w:basedOn w:val="Normal"/>
    <w:link w:val="BalloonTextChar"/>
    <w:uiPriority w:val="99"/>
    <w:semiHidden/>
    <w:unhideWhenUsed/>
    <w:rsid w:val="00F9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6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3100"/>
    <w:p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D35BB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7178"/>
    <w:pPr>
      <w:spacing w:before="120" w:after="0"/>
      <w:ind w:left="22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7178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2CF4"/>
    <w:rPr>
      <w:rFonts w:ascii="Palatino Linotype" w:eastAsiaTheme="majorEastAsia" w:hAnsi="Palatino Linotype" w:cstheme="majorBidi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7EE1"/>
    <w:pPr>
      <w:spacing w:after="0"/>
      <w:ind w:left="44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4D1D"/>
    <w:rPr>
      <w:color w:val="808080"/>
    </w:rPr>
  </w:style>
  <w:style w:type="table" w:styleId="GridTable1Light">
    <w:name w:val="Grid Table 1 Light"/>
    <w:basedOn w:val="TableNormal"/>
    <w:uiPriority w:val="46"/>
    <w:rsid w:val="00186D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6D62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F9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A328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A328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A328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A328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A328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A328C"/>
    <w:pPr>
      <w:spacing w:after="0"/>
      <w:ind w:left="1760"/>
    </w:pPr>
    <w:rPr>
      <w:sz w:val="20"/>
      <w:szCs w:val="20"/>
    </w:rPr>
  </w:style>
  <w:style w:type="character" w:customStyle="1" w:styleId="ChessPieces">
    <w:name w:val="Chess Pieces"/>
    <w:basedOn w:val="DefaultParagraphFont"/>
    <w:uiPriority w:val="1"/>
    <w:rsid w:val="003C15FD"/>
    <w:rPr>
      <w:rFonts w:ascii="Tahoma" w:eastAsia="MS Gothic" w:hAnsi="Tahoma" w:cs="Segoe UI Symbol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cvlga.org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74DB290E94758ABE0DBC03C03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4E48-C7CA-4D61-AC94-07319EE5D3F0}"/>
      </w:docPartPr>
      <w:docPartBody>
        <w:p w:rsidR="009A0323" w:rsidRDefault="009A0323">
          <w:r w:rsidRPr="002C75C4">
            <w:rPr>
              <w:rStyle w:val="PlaceholderText"/>
            </w:rPr>
            <w:t>[Title]</w:t>
          </w:r>
        </w:p>
      </w:docPartBody>
    </w:docPart>
    <w:docPart>
      <w:docPartPr>
        <w:name w:val="E846B06D9EBE46DBB5D5F05765DC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CFEC-C862-40F5-8AB7-7F22B0DC5B61}"/>
      </w:docPartPr>
      <w:docPartBody>
        <w:p w:rsidR="009A0323" w:rsidRDefault="009A0323">
          <w:r w:rsidRPr="002C7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6"/>
    <w:rsid w:val="001D56C0"/>
    <w:rsid w:val="003236AD"/>
    <w:rsid w:val="00402559"/>
    <w:rsid w:val="004604A5"/>
    <w:rsid w:val="004D446C"/>
    <w:rsid w:val="004F5521"/>
    <w:rsid w:val="005D23CB"/>
    <w:rsid w:val="00651266"/>
    <w:rsid w:val="00761B0D"/>
    <w:rsid w:val="00830953"/>
    <w:rsid w:val="00844236"/>
    <w:rsid w:val="008D7BE1"/>
    <w:rsid w:val="0092595E"/>
    <w:rsid w:val="009A0323"/>
    <w:rsid w:val="009B3815"/>
    <w:rsid w:val="009E08B7"/>
    <w:rsid w:val="00A42543"/>
    <w:rsid w:val="00A505D1"/>
    <w:rsid w:val="00AA10A7"/>
    <w:rsid w:val="00BD65CC"/>
    <w:rsid w:val="00C33B59"/>
    <w:rsid w:val="00CC2956"/>
    <w:rsid w:val="00CC3839"/>
    <w:rsid w:val="00DC4A08"/>
    <w:rsid w:val="00DC5365"/>
    <w:rsid w:val="00F4575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7DB1A34884859A23F1F32DB0370C2">
    <w:name w:val="48A7DB1A34884859A23F1F32DB0370C2"/>
    <w:rsid w:val="00CC2956"/>
  </w:style>
  <w:style w:type="character" w:styleId="PlaceholderText">
    <w:name w:val="Placeholder Text"/>
    <w:basedOn w:val="DefaultParagraphFont"/>
    <w:uiPriority w:val="99"/>
    <w:semiHidden/>
    <w:rsid w:val="009A0323"/>
    <w:rPr>
      <w:color w:val="808080"/>
    </w:rPr>
  </w:style>
  <w:style w:type="paragraph" w:customStyle="1" w:styleId="4316DDDA2181493A8437CE5DA64994DC">
    <w:name w:val="4316DDDA2181493A8437CE5DA64994DC"/>
    <w:rsid w:val="009B3815"/>
  </w:style>
  <w:style w:type="paragraph" w:customStyle="1" w:styleId="8994141710A54AA5B1E9E2841E58D5FA">
    <w:name w:val="8994141710A54AA5B1E9E2841E58D5FA"/>
    <w:rsid w:val="009B3815"/>
  </w:style>
  <w:style w:type="paragraph" w:customStyle="1" w:styleId="012D172561D64A229783C231F6691C5B">
    <w:name w:val="012D172561D64A229783C231F6691C5B"/>
    <w:rsid w:val="009B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34EA-7442-49F3-B17B-611CD4E5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Play Chess</vt:lpstr>
    </vt:vector>
  </TitlesOfParts>
  <Company>Chattahoochee Valley Libraries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Play Chess</dc:title>
  <dc:subject/>
  <dc:creator>John Jackson;Chattahoochee Valley Libraries</dc:creator>
  <cp:keywords/>
  <dc:description/>
  <cp:lastModifiedBy>John Jackson</cp:lastModifiedBy>
  <cp:revision>127</cp:revision>
  <cp:lastPrinted>2019-02-12T20:26:00Z</cp:lastPrinted>
  <dcterms:created xsi:type="dcterms:W3CDTF">2018-09-06T16:38:00Z</dcterms:created>
  <dcterms:modified xsi:type="dcterms:W3CDTF">2019-02-12T20:26:00Z</dcterms:modified>
</cp:coreProperties>
</file>